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83" w:rsidRPr="00EA0883" w:rsidRDefault="00EA0883" w:rsidP="00EA08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0883" w:rsidRPr="00EA0883" w:rsidRDefault="00EA0883" w:rsidP="00EA088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EA0883">
        <w:rPr>
          <w:rFonts w:ascii="Times New Roman" w:eastAsia="Courier New" w:hAnsi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EA0883">
        <w:rPr>
          <w:rFonts w:ascii="Times New Roman" w:eastAsia="Courier New" w:hAnsi="Times New Roman"/>
          <w:color w:val="000000"/>
          <w:sz w:val="24"/>
          <w:szCs w:val="24"/>
        </w:rPr>
        <w:t>Степановская</w:t>
      </w:r>
      <w:proofErr w:type="spellEnd"/>
      <w:r w:rsidRPr="00EA0883">
        <w:rPr>
          <w:rFonts w:ascii="Times New Roman" w:eastAsia="Courier New" w:hAnsi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EA0883">
        <w:rPr>
          <w:rFonts w:ascii="Times New Roman" w:eastAsia="Courier New" w:hAnsi="Times New Roman"/>
          <w:color w:val="000000"/>
          <w:sz w:val="24"/>
          <w:szCs w:val="24"/>
        </w:rPr>
        <w:t>Ташлинского</w:t>
      </w:r>
      <w:proofErr w:type="spellEnd"/>
      <w:r w:rsidRPr="00EA0883">
        <w:rPr>
          <w:rFonts w:ascii="Times New Roman" w:eastAsia="Courier New" w:hAnsi="Times New Roman"/>
          <w:color w:val="000000"/>
          <w:sz w:val="24"/>
          <w:szCs w:val="24"/>
        </w:rPr>
        <w:t xml:space="preserve"> района Оренбургской области</w:t>
      </w:r>
    </w:p>
    <w:p w:rsidR="00EA0883" w:rsidRPr="00EA0883" w:rsidRDefault="00EA0883" w:rsidP="00EA088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EA0883" w:rsidRPr="00EA0883" w:rsidRDefault="00EA0883" w:rsidP="00EA088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EA0883" w:rsidRPr="00EA0883" w:rsidRDefault="00EA0883" w:rsidP="00EA088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EA0883" w:rsidRPr="00EA0883" w:rsidRDefault="00EA0883" w:rsidP="00EA088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tbl>
      <w:tblPr>
        <w:tblW w:w="9854" w:type="dxa"/>
        <w:tblInd w:w="93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EA0883" w:rsidRPr="00EA0883" w:rsidTr="00EA0883">
        <w:tc>
          <w:tcPr>
            <w:tcW w:w="4927" w:type="dxa"/>
            <w:hideMark/>
          </w:tcPr>
          <w:p w:rsidR="00EA0883" w:rsidRPr="00EA0883" w:rsidRDefault="00EA0883" w:rsidP="00EA088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0883">
              <w:rPr>
                <w:rFonts w:ascii="Times New Roman" w:hAnsi="Times New Roman"/>
                <w:sz w:val="20"/>
                <w:szCs w:val="20"/>
              </w:rPr>
              <w:t xml:space="preserve">ПРИНЯТО </w:t>
            </w:r>
          </w:p>
          <w:p w:rsidR="00EA0883" w:rsidRPr="00EA0883" w:rsidRDefault="00EA0883" w:rsidP="00EA088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883">
              <w:rPr>
                <w:rFonts w:ascii="Times New Roman" w:hAnsi="Times New Roman"/>
                <w:sz w:val="20"/>
                <w:szCs w:val="20"/>
              </w:rPr>
              <w:t>решением методического</w:t>
            </w:r>
          </w:p>
          <w:p w:rsidR="00EA0883" w:rsidRPr="00EA0883" w:rsidRDefault="00EA0883" w:rsidP="00EA088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883">
              <w:rPr>
                <w:rFonts w:ascii="Times New Roman" w:hAnsi="Times New Roman"/>
                <w:sz w:val="20"/>
                <w:szCs w:val="20"/>
              </w:rPr>
              <w:t xml:space="preserve"> объединения учителей</w:t>
            </w:r>
          </w:p>
          <w:p w:rsidR="00EA0883" w:rsidRPr="00EA0883" w:rsidRDefault="00234D6A" w:rsidP="00EA088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 от 26.08.2023</w:t>
            </w:r>
            <w:r w:rsidR="00EA0883" w:rsidRPr="00EA0883">
              <w:rPr>
                <w:rFonts w:ascii="Times New Roman" w:hAnsi="Times New Roman"/>
                <w:sz w:val="20"/>
                <w:szCs w:val="20"/>
              </w:rPr>
              <w:t xml:space="preserve"> г.  </w:t>
            </w:r>
          </w:p>
        </w:tc>
        <w:tc>
          <w:tcPr>
            <w:tcW w:w="4927" w:type="dxa"/>
            <w:hideMark/>
          </w:tcPr>
          <w:p w:rsidR="00EA0883" w:rsidRPr="00EA0883" w:rsidRDefault="00EA0883" w:rsidP="00EA088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0883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EA0883" w:rsidRPr="00EA0883" w:rsidRDefault="00EA0883" w:rsidP="00EA088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883">
              <w:rPr>
                <w:rFonts w:ascii="Times New Roman" w:hAnsi="Times New Roman"/>
                <w:sz w:val="20"/>
                <w:szCs w:val="20"/>
              </w:rPr>
              <w:t xml:space="preserve">зам. по </w:t>
            </w:r>
            <w:proofErr w:type="gramStart"/>
            <w:r w:rsidRPr="00EA0883">
              <w:rPr>
                <w:rFonts w:ascii="Times New Roman" w:hAnsi="Times New Roman"/>
                <w:sz w:val="20"/>
                <w:szCs w:val="20"/>
              </w:rPr>
              <w:t>УВР:_</w:t>
            </w:r>
            <w:proofErr w:type="gramEnd"/>
            <w:r w:rsidRPr="00EA0883">
              <w:rPr>
                <w:rFonts w:ascii="Times New Roman" w:hAnsi="Times New Roman"/>
                <w:sz w:val="20"/>
                <w:szCs w:val="20"/>
              </w:rPr>
              <w:t>_____________</w:t>
            </w:r>
            <w:proofErr w:type="spellStart"/>
            <w:r w:rsidRPr="00EA0883">
              <w:rPr>
                <w:rFonts w:ascii="Times New Roman" w:hAnsi="Times New Roman"/>
                <w:sz w:val="20"/>
                <w:szCs w:val="20"/>
              </w:rPr>
              <w:t>Т.В.Левина</w:t>
            </w:r>
            <w:proofErr w:type="spellEnd"/>
          </w:p>
          <w:p w:rsidR="00EA0883" w:rsidRPr="00EA0883" w:rsidRDefault="00EA0883" w:rsidP="00234D6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0883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234D6A">
              <w:rPr>
                <w:rFonts w:ascii="Times New Roman" w:hAnsi="Times New Roman"/>
                <w:sz w:val="20"/>
                <w:szCs w:val="20"/>
              </w:rPr>
              <w:t>01.09.2023</w:t>
            </w:r>
            <w:r w:rsidRPr="00EA088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EA0883" w:rsidRPr="00EA0883" w:rsidRDefault="00EA0883" w:rsidP="00EA088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EA0883" w:rsidRPr="00EA0883" w:rsidRDefault="00EA0883" w:rsidP="00EA0883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EA0883" w:rsidRPr="00EA0883" w:rsidRDefault="00EA0883" w:rsidP="00EA0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92B" w:rsidRDefault="004E692B" w:rsidP="0049301C">
      <w:pPr>
        <w:pStyle w:val="a3"/>
        <w:spacing w:before="30" w:beforeAutospacing="0" w:after="30" w:afterAutospacing="0"/>
        <w:jc w:val="center"/>
        <w:rPr>
          <w:b/>
          <w:bCs/>
          <w:color w:val="000000"/>
          <w:sz w:val="22"/>
          <w:szCs w:val="22"/>
        </w:rPr>
      </w:pPr>
    </w:p>
    <w:p w:rsidR="004E692B" w:rsidRDefault="004E692B" w:rsidP="0049301C">
      <w:pPr>
        <w:pStyle w:val="a3"/>
        <w:spacing w:before="30" w:beforeAutospacing="0" w:after="30" w:afterAutospacing="0"/>
        <w:jc w:val="center"/>
        <w:rPr>
          <w:b/>
          <w:bCs/>
          <w:color w:val="000000"/>
          <w:sz w:val="22"/>
          <w:szCs w:val="22"/>
        </w:rPr>
      </w:pPr>
    </w:p>
    <w:p w:rsidR="00EA0883" w:rsidRDefault="00EA0883" w:rsidP="0049301C">
      <w:pPr>
        <w:pStyle w:val="a3"/>
        <w:spacing w:before="30" w:beforeAutospacing="0" w:after="30" w:afterAutospacing="0"/>
        <w:jc w:val="both"/>
        <w:rPr>
          <w:color w:val="000000"/>
          <w:sz w:val="22"/>
          <w:szCs w:val="22"/>
        </w:rPr>
      </w:pPr>
    </w:p>
    <w:p w:rsidR="00EA0883" w:rsidRDefault="00EA0883" w:rsidP="0049301C">
      <w:pPr>
        <w:pStyle w:val="a3"/>
        <w:spacing w:before="30" w:beforeAutospacing="0" w:after="30" w:afterAutospacing="0"/>
        <w:jc w:val="both"/>
        <w:rPr>
          <w:color w:val="000000"/>
          <w:sz w:val="22"/>
          <w:szCs w:val="22"/>
        </w:rPr>
      </w:pPr>
    </w:p>
    <w:p w:rsidR="00EA0883" w:rsidRDefault="00EA0883" w:rsidP="0049301C">
      <w:pPr>
        <w:pStyle w:val="a3"/>
        <w:spacing w:before="30" w:beforeAutospacing="0" w:after="30" w:afterAutospacing="0"/>
        <w:jc w:val="both"/>
        <w:rPr>
          <w:color w:val="000000"/>
          <w:sz w:val="22"/>
          <w:szCs w:val="22"/>
        </w:rPr>
      </w:pPr>
    </w:p>
    <w:p w:rsidR="0049301C" w:rsidRDefault="0049301C" w:rsidP="0049301C">
      <w:pPr>
        <w:pStyle w:val="a3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49301C" w:rsidRDefault="0049301C" w:rsidP="00EA0883">
      <w:pPr>
        <w:pStyle w:val="a3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EF15A9" w:rsidRDefault="00EF15A9" w:rsidP="0049301C">
      <w:pPr>
        <w:pStyle w:val="a3"/>
        <w:spacing w:before="30" w:beforeAutospacing="0" w:after="30" w:afterAutospacing="0"/>
        <w:jc w:val="center"/>
        <w:rPr>
          <w:b/>
          <w:bCs/>
          <w:color w:val="000000"/>
          <w:sz w:val="22"/>
          <w:szCs w:val="22"/>
        </w:rPr>
      </w:pPr>
    </w:p>
    <w:p w:rsidR="00EF15A9" w:rsidRDefault="00EF15A9" w:rsidP="0049301C">
      <w:pPr>
        <w:pStyle w:val="a3"/>
        <w:spacing w:before="30" w:beforeAutospacing="0" w:after="30" w:afterAutospacing="0"/>
        <w:jc w:val="center"/>
        <w:rPr>
          <w:b/>
          <w:bCs/>
          <w:color w:val="000000"/>
          <w:sz w:val="22"/>
          <w:szCs w:val="22"/>
        </w:rPr>
      </w:pPr>
    </w:p>
    <w:p w:rsidR="00EF15A9" w:rsidRPr="00EF15A9" w:rsidRDefault="00EF15A9" w:rsidP="00EF15A9">
      <w:pPr>
        <w:pStyle w:val="a3"/>
        <w:tabs>
          <w:tab w:val="left" w:pos="2010"/>
        </w:tabs>
        <w:spacing w:before="30" w:beforeAutospacing="0" w:after="3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ab/>
      </w:r>
    </w:p>
    <w:p w:rsidR="00EF15A9" w:rsidRPr="00EA0883" w:rsidRDefault="00EF15A9" w:rsidP="00EA0883">
      <w:pPr>
        <w:pStyle w:val="a3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49301C" w:rsidRPr="00EA0883" w:rsidRDefault="0049301C" w:rsidP="00EA0883">
      <w:pPr>
        <w:pStyle w:val="a3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 w:rsidRPr="00EA0883">
        <w:rPr>
          <w:b/>
          <w:bCs/>
          <w:color w:val="000000"/>
          <w:sz w:val="28"/>
          <w:szCs w:val="28"/>
        </w:rPr>
        <w:t>РАБОЧАЯ ПРОГРАММА</w:t>
      </w:r>
    </w:p>
    <w:p w:rsidR="00EA0883" w:rsidRPr="00EA0883" w:rsidRDefault="00EA0883" w:rsidP="00EA0883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EA0883">
        <w:rPr>
          <w:b/>
          <w:bCs/>
          <w:color w:val="000000"/>
          <w:sz w:val="28"/>
          <w:szCs w:val="28"/>
        </w:rPr>
        <w:t xml:space="preserve">Элективного курса по биологии </w:t>
      </w:r>
    </w:p>
    <w:p w:rsidR="0049301C" w:rsidRPr="00EA0883" w:rsidRDefault="0049301C" w:rsidP="00EA0883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EA0883">
        <w:rPr>
          <w:b/>
          <w:bCs/>
          <w:color w:val="000000"/>
          <w:sz w:val="28"/>
          <w:szCs w:val="28"/>
        </w:rPr>
        <w:t>«Подготовка к ОГЭ по биологии»</w:t>
      </w:r>
    </w:p>
    <w:p w:rsidR="0049301C" w:rsidRPr="00EA0883" w:rsidRDefault="00EA0883" w:rsidP="00EA0883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EA0883">
        <w:rPr>
          <w:b/>
          <w:bCs/>
          <w:color w:val="000000"/>
          <w:sz w:val="28"/>
          <w:szCs w:val="28"/>
        </w:rPr>
        <w:t>для </w:t>
      </w:r>
      <w:r w:rsidRPr="00234D6A">
        <w:rPr>
          <w:rStyle w:val="apple-converted-space"/>
          <w:b/>
          <w:bCs/>
          <w:color w:val="000000"/>
          <w:sz w:val="28"/>
          <w:szCs w:val="28"/>
        </w:rPr>
        <w:t>8</w:t>
      </w:r>
      <w:r w:rsidRPr="00EA0883">
        <w:rPr>
          <w:b/>
          <w:bCs/>
          <w:color w:val="000000"/>
          <w:sz w:val="28"/>
          <w:szCs w:val="28"/>
        </w:rPr>
        <w:t xml:space="preserve"> класса</w:t>
      </w:r>
    </w:p>
    <w:p w:rsidR="0049301C" w:rsidRPr="00EA0883" w:rsidRDefault="00EA0883" w:rsidP="00EA0883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EA0883">
        <w:rPr>
          <w:b/>
          <w:bCs/>
          <w:color w:val="000000"/>
          <w:sz w:val="28"/>
          <w:szCs w:val="28"/>
        </w:rPr>
        <w:t>на</w:t>
      </w:r>
      <w:r w:rsidR="007654A3" w:rsidRPr="00EA0883">
        <w:rPr>
          <w:b/>
          <w:bCs/>
          <w:color w:val="000000"/>
          <w:sz w:val="28"/>
          <w:szCs w:val="28"/>
        </w:rPr>
        <w:t xml:space="preserve"> 20</w:t>
      </w:r>
      <w:r w:rsidR="000F77FA" w:rsidRPr="00EA0883">
        <w:rPr>
          <w:b/>
          <w:bCs/>
          <w:color w:val="000000"/>
          <w:sz w:val="28"/>
          <w:szCs w:val="28"/>
        </w:rPr>
        <w:t>2</w:t>
      </w:r>
      <w:r w:rsidR="00234D6A">
        <w:rPr>
          <w:b/>
          <w:bCs/>
          <w:color w:val="000000"/>
          <w:sz w:val="28"/>
          <w:szCs w:val="28"/>
        </w:rPr>
        <w:t>3</w:t>
      </w:r>
      <w:r w:rsidR="007654A3" w:rsidRPr="00EA0883">
        <w:rPr>
          <w:b/>
          <w:bCs/>
          <w:color w:val="000000"/>
          <w:sz w:val="28"/>
          <w:szCs w:val="28"/>
        </w:rPr>
        <w:t>/202</w:t>
      </w:r>
      <w:r w:rsidR="00234D6A">
        <w:rPr>
          <w:b/>
          <w:bCs/>
          <w:color w:val="000000"/>
          <w:sz w:val="28"/>
          <w:szCs w:val="28"/>
        </w:rPr>
        <w:t>4</w:t>
      </w:r>
      <w:r w:rsidR="0049301C" w:rsidRPr="00EA0883">
        <w:rPr>
          <w:b/>
          <w:bCs/>
          <w:color w:val="000000"/>
          <w:sz w:val="28"/>
          <w:szCs w:val="28"/>
        </w:rPr>
        <w:t xml:space="preserve"> </w:t>
      </w:r>
      <w:r w:rsidRPr="00EA0883">
        <w:rPr>
          <w:b/>
          <w:bCs/>
          <w:color w:val="000000"/>
          <w:sz w:val="28"/>
          <w:szCs w:val="28"/>
        </w:rPr>
        <w:t>учебный год</w:t>
      </w:r>
    </w:p>
    <w:p w:rsidR="0049301C" w:rsidRPr="00EA0883" w:rsidRDefault="0049301C" w:rsidP="0049301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EA0883">
        <w:rPr>
          <w:color w:val="000000"/>
          <w:sz w:val="28"/>
          <w:szCs w:val="28"/>
        </w:rPr>
        <w:t> </w:t>
      </w:r>
    </w:p>
    <w:p w:rsidR="0049301C" w:rsidRPr="00EA0883" w:rsidRDefault="0049301C" w:rsidP="0049301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EA0883">
        <w:rPr>
          <w:color w:val="000000"/>
          <w:sz w:val="28"/>
          <w:szCs w:val="28"/>
        </w:rPr>
        <w:t> </w:t>
      </w:r>
    </w:p>
    <w:p w:rsidR="0049301C" w:rsidRDefault="0049301C" w:rsidP="0049301C">
      <w:pPr>
        <w:pStyle w:val="a3"/>
        <w:spacing w:before="30" w:beforeAutospacing="0" w:after="30" w:afterAutospacing="0"/>
        <w:rPr>
          <w:color w:val="000000"/>
          <w:sz w:val="22"/>
          <w:szCs w:val="22"/>
        </w:rPr>
      </w:pPr>
    </w:p>
    <w:p w:rsidR="0049301C" w:rsidRDefault="0049301C" w:rsidP="0049301C">
      <w:pPr>
        <w:pStyle w:val="a3"/>
        <w:spacing w:before="30" w:beforeAutospacing="0" w:after="30" w:afterAutospacing="0"/>
        <w:rPr>
          <w:color w:val="000000"/>
          <w:sz w:val="22"/>
          <w:szCs w:val="22"/>
        </w:rPr>
      </w:pPr>
    </w:p>
    <w:p w:rsidR="0049301C" w:rsidRDefault="0049301C" w:rsidP="0049301C">
      <w:pPr>
        <w:pStyle w:val="a3"/>
        <w:spacing w:before="30" w:beforeAutospacing="0" w:after="30" w:afterAutospacing="0"/>
        <w:rPr>
          <w:color w:val="000000"/>
          <w:sz w:val="22"/>
          <w:szCs w:val="22"/>
        </w:rPr>
      </w:pPr>
    </w:p>
    <w:p w:rsidR="0049301C" w:rsidRDefault="0049301C" w:rsidP="0049301C">
      <w:pPr>
        <w:pStyle w:val="a3"/>
        <w:spacing w:before="30" w:beforeAutospacing="0" w:after="30" w:afterAutospacing="0"/>
        <w:rPr>
          <w:color w:val="000000"/>
          <w:sz w:val="22"/>
          <w:szCs w:val="22"/>
        </w:rPr>
      </w:pPr>
    </w:p>
    <w:p w:rsidR="0049301C" w:rsidRDefault="0049301C" w:rsidP="0049301C">
      <w:pPr>
        <w:pStyle w:val="a3"/>
        <w:spacing w:before="30" w:beforeAutospacing="0" w:after="30" w:afterAutospacing="0"/>
        <w:rPr>
          <w:color w:val="000000"/>
          <w:sz w:val="22"/>
          <w:szCs w:val="22"/>
        </w:rPr>
      </w:pPr>
    </w:p>
    <w:p w:rsidR="0049301C" w:rsidRDefault="0049301C" w:rsidP="0049301C">
      <w:pPr>
        <w:pStyle w:val="a3"/>
        <w:spacing w:before="30" w:beforeAutospacing="0" w:after="3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34D6A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>Составитель программы</w:t>
      </w:r>
    </w:p>
    <w:p w:rsidR="0049301C" w:rsidRPr="00234D6A" w:rsidRDefault="007654A3" w:rsidP="0049301C">
      <w:pPr>
        <w:pStyle w:val="a3"/>
        <w:spacing w:before="30" w:beforeAutospacing="0" w:after="30" w:afterAutospacing="0"/>
        <w:jc w:val="right"/>
        <w:rPr>
          <w:color w:val="000000"/>
          <w:sz w:val="22"/>
          <w:szCs w:val="22"/>
        </w:rPr>
      </w:pPr>
      <w:r w:rsidRPr="00234D6A">
        <w:rPr>
          <w:color w:val="000000"/>
          <w:sz w:val="22"/>
          <w:szCs w:val="22"/>
        </w:rPr>
        <w:t xml:space="preserve">Учитель биологии </w:t>
      </w:r>
      <w:r w:rsidR="00EA0883" w:rsidRPr="00234D6A">
        <w:rPr>
          <w:color w:val="000000"/>
          <w:sz w:val="22"/>
          <w:szCs w:val="22"/>
        </w:rPr>
        <w:t>Быкова О.В.</w:t>
      </w:r>
    </w:p>
    <w:p w:rsidR="0049301C" w:rsidRPr="00234D6A" w:rsidRDefault="0049301C" w:rsidP="0049301C">
      <w:pPr>
        <w:pStyle w:val="a3"/>
        <w:spacing w:before="30" w:beforeAutospacing="0" w:after="30" w:afterAutospacing="0"/>
        <w:jc w:val="right"/>
        <w:rPr>
          <w:color w:val="000000"/>
          <w:sz w:val="22"/>
          <w:szCs w:val="22"/>
        </w:rPr>
      </w:pPr>
    </w:p>
    <w:p w:rsidR="0049301C" w:rsidRPr="00234D6A" w:rsidRDefault="0049301C" w:rsidP="0049301C">
      <w:pPr>
        <w:pStyle w:val="a3"/>
        <w:spacing w:before="30" w:beforeAutospacing="0" w:after="30" w:afterAutospacing="0"/>
        <w:rPr>
          <w:color w:val="000000"/>
          <w:sz w:val="22"/>
          <w:szCs w:val="22"/>
        </w:rPr>
      </w:pPr>
      <w:r w:rsidRPr="00234D6A">
        <w:rPr>
          <w:color w:val="000000"/>
          <w:sz w:val="22"/>
          <w:szCs w:val="22"/>
        </w:rPr>
        <w:t> </w:t>
      </w:r>
    </w:p>
    <w:p w:rsidR="0049301C" w:rsidRDefault="0049301C" w:rsidP="0049301C">
      <w:pPr>
        <w:pStyle w:val="a3"/>
        <w:spacing w:before="30" w:beforeAutospacing="0" w:after="3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</w:t>
      </w:r>
    </w:p>
    <w:p w:rsidR="0049301C" w:rsidRDefault="0049301C" w:rsidP="0049301C">
      <w:pPr>
        <w:pStyle w:val="a3"/>
        <w:spacing w:before="30" w:beforeAutospacing="0" w:after="3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49301C" w:rsidRDefault="0049301C" w:rsidP="0049301C">
      <w:pPr>
        <w:pStyle w:val="a3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49301C" w:rsidRDefault="0049301C" w:rsidP="0049301C">
      <w:pPr>
        <w:pStyle w:val="a3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49301C" w:rsidRDefault="0049301C" w:rsidP="0049301C">
      <w:pPr>
        <w:pStyle w:val="a3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49301C" w:rsidRDefault="0049301C" w:rsidP="0049301C">
      <w:pPr>
        <w:pStyle w:val="a3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49301C" w:rsidRDefault="0049301C" w:rsidP="0049301C">
      <w:pPr>
        <w:pStyle w:val="a3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49301C" w:rsidRDefault="007654A3" w:rsidP="00D67953">
      <w:pPr>
        <w:pStyle w:val="a3"/>
        <w:spacing w:before="30" w:beforeAutospacing="0" w:after="3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 w:rsidR="00234D6A">
        <w:rPr>
          <w:color w:val="000000"/>
          <w:sz w:val="22"/>
          <w:szCs w:val="22"/>
        </w:rPr>
        <w:t>с. Степановка, 2023</w:t>
      </w:r>
      <w:r w:rsidR="00EA0883">
        <w:rPr>
          <w:color w:val="000000"/>
          <w:sz w:val="22"/>
          <w:szCs w:val="22"/>
        </w:rPr>
        <w:t>г.</w:t>
      </w:r>
    </w:p>
    <w:p w:rsidR="0049301C" w:rsidRPr="001001E2" w:rsidRDefault="0049301C" w:rsidP="00D6795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01E2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76320" w:rsidRDefault="0049301C" w:rsidP="00D67D31">
      <w:pPr>
        <w:shd w:val="clear" w:color="auto" w:fill="FFFFFF"/>
        <w:spacing w:after="0" w:line="384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001E2">
        <w:rPr>
          <w:rFonts w:ascii="Times New Roman" w:hAnsi="Times New Roman"/>
          <w:color w:val="000000"/>
          <w:sz w:val="24"/>
          <w:szCs w:val="24"/>
        </w:rPr>
        <w:t>Рабочая пр</w:t>
      </w:r>
      <w:r w:rsidR="009D295C">
        <w:rPr>
          <w:rFonts w:ascii="Times New Roman" w:hAnsi="Times New Roman"/>
          <w:color w:val="000000"/>
          <w:sz w:val="24"/>
          <w:szCs w:val="24"/>
        </w:rPr>
        <w:t>ограмма по курсу «Подготовка к О</w:t>
      </w:r>
      <w:r w:rsidRPr="001001E2">
        <w:rPr>
          <w:rFonts w:ascii="Times New Roman" w:hAnsi="Times New Roman"/>
          <w:color w:val="000000"/>
          <w:sz w:val="24"/>
          <w:szCs w:val="24"/>
        </w:rPr>
        <w:t xml:space="preserve">ГЭ по биологии» для учащихся </w:t>
      </w:r>
      <w:r w:rsidR="00EA0883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1001E2">
        <w:rPr>
          <w:rFonts w:ascii="Times New Roman" w:hAnsi="Times New Roman"/>
          <w:color w:val="000000"/>
          <w:sz w:val="24"/>
          <w:szCs w:val="24"/>
        </w:rPr>
        <w:t xml:space="preserve">классов составлена на основе </w:t>
      </w:r>
      <w:r w:rsidR="00CA3483">
        <w:rPr>
          <w:rFonts w:ascii="Times New Roman" w:hAnsi="Times New Roman"/>
          <w:color w:val="000000"/>
          <w:sz w:val="24"/>
          <w:szCs w:val="24"/>
        </w:rPr>
        <w:t>ФГОС ООО, а т</w:t>
      </w:r>
      <w:r w:rsidR="00EA0883">
        <w:rPr>
          <w:rFonts w:ascii="Times New Roman" w:hAnsi="Times New Roman"/>
          <w:color w:val="000000"/>
          <w:sz w:val="24"/>
          <w:szCs w:val="24"/>
        </w:rPr>
        <w:t>акже использованы п</w:t>
      </w:r>
      <w:r w:rsidRPr="001001E2">
        <w:rPr>
          <w:rFonts w:ascii="Times New Roman" w:hAnsi="Times New Roman"/>
          <w:color w:val="000000"/>
          <w:sz w:val="24"/>
          <w:szCs w:val="24"/>
        </w:rPr>
        <w:t>рограммы для общеобразовательных учреждений к комплекту учебников, созданных</w:t>
      </w:r>
      <w:r w:rsidR="007654A3">
        <w:rPr>
          <w:rFonts w:ascii="Times New Roman" w:hAnsi="Times New Roman"/>
          <w:color w:val="000000"/>
          <w:sz w:val="24"/>
          <w:szCs w:val="24"/>
        </w:rPr>
        <w:t xml:space="preserve"> под руководством </w:t>
      </w:r>
      <w:proofErr w:type="spellStart"/>
      <w:r w:rsidR="007654A3">
        <w:rPr>
          <w:rFonts w:ascii="Times New Roman" w:hAnsi="Times New Roman"/>
          <w:color w:val="000000"/>
          <w:sz w:val="24"/>
          <w:szCs w:val="24"/>
        </w:rPr>
        <w:t>Пономарёвой</w:t>
      </w:r>
      <w:proofErr w:type="spellEnd"/>
      <w:r w:rsidR="007654A3">
        <w:rPr>
          <w:rFonts w:ascii="Times New Roman" w:hAnsi="Times New Roman"/>
          <w:color w:val="000000"/>
          <w:sz w:val="24"/>
          <w:szCs w:val="24"/>
        </w:rPr>
        <w:t xml:space="preserve"> И.Н</w:t>
      </w:r>
      <w:r w:rsidRPr="001001E2">
        <w:rPr>
          <w:rFonts w:ascii="Times New Roman" w:hAnsi="Times New Roman"/>
          <w:color w:val="000000"/>
          <w:sz w:val="24"/>
          <w:szCs w:val="24"/>
        </w:rPr>
        <w:t xml:space="preserve">. Кодификатора элементов содержания и требований к уровню подготовки выпускников общеобразовательных учреждений для </w:t>
      </w:r>
      <w:r w:rsidR="001C67DB">
        <w:rPr>
          <w:rFonts w:ascii="Times New Roman" w:hAnsi="Times New Roman"/>
          <w:color w:val="000000"/>
          <w:sz w:val="24"/>
          <w:szCs w:val="24"/>
        </w:rPr>
        <w:t>основно</w:t>
      </w:r>
      <w:r w:rsidRPr="001001E2">
        <w:rPr>
          <w:rFonts w:ascii="Times New Roman" w:hAnsi="Times New Roman"/>
          <w:color w:val="000000"/>
          <w:sz w:val="24"/>
          <w:szCs w:val="24"/>
        </w:rPr>
        <w:t xml:space="preserve">го государственного экзамена по биологии. Спецификации контрольных измерительных материалов </w:t>
      </w:r>
      <w:r w:rsidR="001C67DB">
        <w:rPr>
          <w:rFonts w:ascii="Times New Roman" w:hAnsi="Times New Roman"/>
          <w:color w:val="000000"/>
          <w:sz w:val="24"/>
          <w:szCs w:val="24"/>
        </w:rPr>
        <w:t>основн</w:t>
      </w:r>
      <w:r w:rsidRPr="001001E2">
        <w:rPr>
          <w:rFonts w:ascii="Times New Roman" w:hAnsi="Times New Roman"/>
          <w:color w:val="000000"/>
          <w:sz w:val="24"/>
          <w:szCs w:val="24"/>
        </w:rPr>
        <w:t>ого государственного экзамена.</w:t>
      </w:r>
      <w:r w:rsidR="00945E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5E57" w:rsidRDefault="00945E57" w:rsidP="00576320">
      <w:pPr>
        <w:shd w:val="clear" w:color="auto" w:fill="FFFFFF"/>
        <w:spacing w:after="0" w:line="384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 w:rsidR="00EA0883">
        <w:rPr>
          <w:rFonts w:ascii="Times New Roman" w:hAnsi="Times New Roman"/>
          <w:color w:val="000000"/>
          <w:sz w:val="24"/>
          <w:szCs w:val="24"/>
        </w:rPr>
        <w:t xml:space="preserve"> подготовке учащихся 8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классов к ОГЭ возник вопрос: «Как определить уровень знаний, который должен быть при поступлении на профильное обучение в старшей школе у учащихся?» этот вопрос возник не только у учителей, его задают ученики и родители. Курс «Подготовка к О</w:t>
      </w:r>
      <w:r w:rsidRPr="001001E2">
        <w:rPr>
          <w:rFonts w:ascii="Times New Roman" w:hAnsi="Times New Roman"/>
          <w:color w:val="000000"/>
          <w:sz w:val="24"/>
          <w:szCs w:val="24"/>
        </w:rPr>
        <w:t>ГЭ по биологии»</w:t>
      </w:r>
      <w:r>
        <w:rPr>
          <w:rFonts w:ascii="Times New Roman" w:hAnsi="Times New Roman"/>
          <w:color w:val="000000"/>
          <w:sz w:val="24"/>
          <w:szCs w:val="24"/>
        </w:rPr>
        <w:t xml:space="preserve"> поможет решить эту проблему.</w:t>
      </w:r>
      <w:r w:rsidR="00576320">
        <w:rPr>
          <w:rFonts w:ascii="Times New Roman" w:hAnsi="Times New Roman"/>
          <w:color w:val="000000"/>
          <w:sz w:val="24"/>
          <w:szCs w:val="24"/>
        </w:rPr>
        <w:t xml:space="preserve"> Базовое биологическое образование должно обеспечить выпускникам высокую би</w:t>
      </w:r>
      <w:r w:rsidR="00D25BF5">
        <w:rPr>
          <w:rFonts w:ascii="Times New Roman" w:hAnsi="Times New Roman"/>
          <w:color w:val="000000"/>
          <w:sz w:val="24"/>
          <w:szCs w:val="24"/>
        </w:rPr>
        <w:t xml:space="preserve">ологическую грамотность, которая необходима для успешной сдачи выпускного экзамена по биологии за курс основной школы. Однако знания, полученные </w:t>
      </w:r>
      <w:r w:rsidR="00EA0883">
        <w:rPr>
          <w:rFonts w:ascii="Times New Roman" w:hAnsi="Times New Roman"/>
          <w:color w:val="000000"/>
          <w:sz w:val="24"/>
          <w:szCs w:val="24"/>
        </w:rPr>
        <w:t>в среднем звене,</w:t>
      </w:r>
      <w:r w:rsidR="00D25BF5">
        <w:rPr>
          <w:rFonts w:ascii="Times New Roman" w:hAnsi="Times New Roman"/>
          <w:color w:val="000000"/>
          <w:sz w:val="24"/>
          <w:szCs w:val="24"/>
        </w:rPr>
        <w:t xml:space="preserve"> требуют систематизации.</w:t>
      </w:r>
    </w:p>
    <w:p w:rsidR="00EB30E9" w:rsidRDefault="00EB30E9" w:rsidP="0049301C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301C" w:rsidRPr="001001E2" w:rsidRDefault="0049301C" w:rsidP="0049301C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01E2">
        <w:rPr>
          <w:rFonts w:ascii="Times New Roman" w:hAnsi="Times New Roman"/>
          <w:b/>
          <w:color w:val="000000"/>
          <w:sz w:val="24"/>
          <w:szCs w:val="24"/>
        </w:rPr>
        <w:t>Структура программы</w:t>
      </w:r>
    </w:p>
    <w:p w:rsidR="0049301C" w:rsidRPr="001001E2" w:rsidRDefault="0049301C" w:rsidP="0049301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001E2">
        <w:rPr>
          <w:rFonts w:ascii="Times New Roman" w:hAnsi="Times New Roman"/>
          <w:color w:val="000000"/>
          <w:sz w:val="24"/>
          <w:szCs w:val="24"/>
        </w:rPr>
        <w:t>Программа включает следующие разделы: пояснительную записку с требованиями к результатам обучения; основное содержание курса с перечнем разделов; тематическое планирование с указанием часов, отводимых на изучение каждой темы, перечнем лабораторных работ и определением основных видов учебной деятельности школьников; требованием к уровню подготовки; список литературы.</w:t>
      </w:r>
    </w:p>
    <w:p w:rsidR="0049301C" w:rsidRPr="001001E2" w:rsidRDefault="0049301C" w:rsidP="0049301C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01E2">
        <w:rPr>
          <w:rFonts w:ascii="Times New Roman" w:hAnsi="Times New Roman"/>
          <w:b/>
          <w:color w:val="000000"/>
          <w:sz w:val="24"/>
          <w:szCs w:val="24"/>
        </w:rPr>
        <w:t>Место предмета в учебном плане</w:t>
      </w:r>
    </w:p>
    <w:p w:rsidR="0049301C" w:rsidRPr="001001E2" w:rsidRDefault="009D295C" w:rsidP="0049301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курса «Подготовка </w:t>
      </w:r>
      <w:r w:rsidR="002D2C28">
        <w:rPr>
          <w:rFonts w:ascii="Times New Roman" w:hAnsi="Times New Roman"/>
          <w:color w:val="000000"/>
          <w:sz w:val="24"/>
          <w:szCs w:val="24"/>
        </w:rPr>
        <w:t xml:space="preserve">к ОГЭ по </w:t>
      </w:r>
      <w:r w:rsidR="00EA0883">
        <w:rPr>
          <w:rFonts w:ascii="Times New Roman" w:hAnsi="Times New Roman"/>
          <w:color w:val="000000"/>
          <w:sz w:val="24"/>
          <w:szCs w:val="24"/>
        </w:rPr>
        <w:t>биологии» отводится 34</w:t>
      </w:r>
      <w:r w:rsidR="0049301C" w:rsidRPr="001001E2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EA0883">
        <w:rPr>
          <w:rFonts w:ascii="Times New Roman" w:hAnsi="Times New Roman"/>
          <w:color w:val="000000"/>
          <w:sz w:val="24"/>
          <w:szCs w:val="24"/>
        </w:rPr>
        <w:t>а, 1 час</w:t>
      </w:r>
      <w:r w:rsidR="007A568B">
        <w:rPr>
          <w:rFonts w:ascii="Times New Roman" w:hAnsi="Times New Roman"/>
          <w:color w:val="000000"/>
          <w:sz w:val="24"/>
          <w:szCs w:val="24"/>
        </w:rPr>
        <w:t xml:space="preserve"> в неделю.</w:t>
      </w:r>
    </w:p>
    <w:p w:rsidR="0049301C" w:rsidRPr="001001E2" w:rsidRDefault="0049301C" w:rsidP="0049301C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01E2">
        <w:rPr>
          <w:rFonts w:ascii="Times New Roman" w:hAnsi="Times New Roman"/>
          <w:b/>
          <w:color w:val="000000"/>
          <w:sz w:val="24"/>
          <w:szCs w:val="24"/>
        </w:rPr>
        <w:t>Общая характеристика курса</w:t>
      </w:r>
    </w:p>
    <w:p w:rsidR="0049301C" w:rsidRPr="001001E2" w:rsidRDefault="0049301C" w:rsidP="0049301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001E2">
        <w:rPr>
          <w:rFonts w:ascii="Times New Roman" w:hAnsi="Times New Roman"/>
          <w:color w:val="000000"/>
          <w:sz w:val="24"/>
          <w:szCs w:val="24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</w:p>
    <w:p w:rsidR="0049301C" w:rsidRPr="001001E2" w:rsidRDefault="0049301C" w:rsidP="00EA08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1E2">
        <w:rPr>
          <w:rFonts w:ascii="Times New Roman" w:hAnsi="Times New Roman"/>
          <w:color w:val="000000"/>
          <w:sz w:val="24"/>
          <w:szCs w:val="24"/>
        </w:rPr>
        <w:t xml:space="preserve">В процессе освоения программы, обучающиеся смогут проверить уровень знаний по различным разделам школьного курса биологии, а также пройдут необходимый этап подготовки к </w:t>
      </w:r>
      <w:r w:rsidR="0086105D">
        <w:rPr>
          <w:rFonts w:ascii="Times New Roman" w:hAnsi="Times New Roman"/>
          <w:color w:val="000000"/>
          <w:sz w:val="24"/>
          <w:szCs w:val="24"/>
        </w:rPr>
        <w:t>основн</w:t>
      </w:r>
      <w:r w:rsidRPr="001001E2">
        <w:rPr>
          <w:rFonts w:ascii="Times New Roman" w:hAnsi="Times New Roman"/>
          <w:color w:val="000000"/>
          <w:sz w:val="24"/>
          <w:szCs w:val="24"/>
        </w:rPr>
        <w:t>ому государственному экзамену.</w:t>
      </w:r>
    </w:p>
    <w:p w:rsidR="00EA0883" w:rsidRDefault="00EA0883" w:rsidP="004930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0883" w:rsidRDefault="00EA0883" w:rsidP="004930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7953" w:rsidRDefault="00D67953" w:rsidP="004930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7953" w:rsidRDefault="00D67953" w:rsidP="004930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301C" w:rsidRPr="001001E2" w:rsidRDefault="00EA0883" w:rsidP="004930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Основной государственный</w:t>
      </w:r>
      <w:r w:rsidR="0086105D">
        <w:rPr>
          <w:rFonts w:ascii="Times New Roman" w:hAnsi="Times New Roman"/>
          <w:sz w:val="24"/>
          <w:szCs w:val="24"/>
        </w:rPr>
        <w:t xml:space="preserve"> экзамен (далее – О</w:t>
      </w:r>
      <w:r w:rsidR="0049301C" w:rsidRPr="001001E2">
        <w:rPr>
          <w:rFonts w:ascii="Times New Roman" w:hAnsi="Times New Roman"/>
          <w:sz w:val="24"/>
          <w:szCs w:val="24"/>
        </w:rPr>
        <w:t>ГЭ) представляет собой</w:t>
      </w:r>
    </w:p>
    <w:p w:rsidR="0049301C" w:rsidRPr="001001E2" w:rsidRDefault="0049301C" w:rsidP="004930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01E2">
        <w:rPr>
          <w:rFonts w:ascii="Times New Roman" w:hAnsi="Times New Roman"/>
          <w:sz w:val="24"/>
          <w:szCs w:val="24"/>
        </w:rPr>
        <w:t>форму объективной оценки качества подготовки лиц, освоивших</w:t>
      </w:r>
      <w:r w:rsidR="00D13A87">
        <w:rPr>
          <w:rFonts w:ascii="Times New Roman" w:hAnsi="Times New Roman"/>
          <w:sz w:val="24"/>
          <w:szCs w:val="24"/>
        </w:rPr>
        <w:t xml:space="preserve"> </w:t>
      </w:r>
      <w:r w:rsidRPr="001001E2">
        <w:rPr>
          <w:rFonts w:ascii="Times New Roman" w:hAnsi="Times New Roman"/>
          <w:sz w:val="24"/>
          <w:szCs w:val="24"/>
        </w:rPr>
        <w:t>образоват</w:t>
      </w:r>
      <w:r w:rsidR="0086105D">
        <w:rPr>
          <w:rFonts w:ascii="Times New Roman" w:hAnsi="Times New Roman"/>
          <w:sz w:val="24"/>
          <w:szCs w:val="24"/>
        </w:rPr>
        <w:t>ель</w:t>
      </w:r>
      <w:r w:rsidR="00D13A87">
        <w:rPr>
          <w:rFonts w:ascii="Times New Roman" w:hAnsi="Times New Roman"/>
          <w:sz w:val="24"/>
          <w:szCs w:val="24"/>
        </w:rPr>
        <w:t xml:space="preserve">ные программы основного </w:t>
      </w:r>
      <w:r w:rsidR="00EA0883">
        <w:rPr>
          <w:rFonts w:ascii="Times New Roman" w:hAnsi="Times New Roman"/>
          <w:sz w:val="24"/>
          <w:szCs w:val="24"/>
        </w:rPr>
        <w:t xml:space="preserve">общего </w:t>
      </w:r>
      <w:r w:rsidR="00EA0883" w:rsidRPr="001001E2">
        <w:rPr>
          <w:rFonts w:ascii="Times New Roman" w:hAnsi="Times New Roman"/>
          <w:sz w:val="24"/>
          <w:szCs w:val="24"/>
        </w:rPr>
        <w:t>образования</w:t>
      </w:r>
      <w:r w:rsidRPr="001001E2">
        <w:rPr>
          <w:rFonts w:ascii="Times New Roman" w:hAnsi="Times New Roman"/>
          <w:sz w:val="24"/>
          <w:szCs w:val="24"/>
        </w:rPr>
        <w:t>, с использованием</w:t>
      </w:r>
      <w:r w:rsidR="00D13A87">
        <w:rPr>
          <w:rFonts w:ascii="Times New Roman" w:hAnsi="Times New Roman"/>
          <w:sz w:val="24"/>
          <w:szCs w:val="24"/>
        </w:rPr>
        <w:t xml:space="preserve"> </w:t>
      </w:r>
      <w:r w:rsidRPr="001001E2">
        <w:rPr>
          <w:rFonts w:ascii="Times New Roman" w:hAnsi="Times New Roman"/>
          <w:sz w:val="24"/>
          <w:szCs w:val="24"/>
        </w:rPr>
        <w:t>заданий стандартизированной формы (контрольных измерительных</w:t>
      </w:r>
      <w:r w:rsidR="00D13A87">
        <w:rPr>
          <w:rFonts w:ascii="Times New Roman" w:hAnsi="Times New Roman"/>
          <w:sz w:val="24"/>
          <w:szCs w:val="24"/>
        </w:rPr>
        <w:t xml:space="preserve"> </w:t>
      </w:r>
      <w:r w:rsidRPr="001001E2">
        <w:rPr>
          <w:rFonts w:ascii="Times New Roman" w:hAnsi="Times New Roman"/>
          <w:sz w:val="24"/>
          <w:szCs w:val="24"/>
        </w:rPr>
        <w:t>материалов).</w:t>
      </w:r>
      <w:r>
        <w:rPr>
          <w:rFonts w:ascii="Times New Roman" w:hAnsi="Times New Roman"/>
          <w:sz w:val="24"/>
          <w:szCs w:val="24"/>
        </w:rPr>
        <w:t xml:space="preserve"> </w:t>
      </w:r>
      <w:r w:rsidR="0086105D">
        <w:rPr>
          <w:rFonts w:ascii="Times New Roman" w:hAnsi="Times New Roman"/>
          <w:sz w:val="24"/>
          <w:szCs w:val="24"/>
        </w:rPr>
        <w:t>О</w:t>
      </w:r>
      <w:r w:rsidRPr="001001E2">
        <w:rPr>
          <w:rFonts w:ascii="Times New Roman" w:hAnsi="Times New Roman"/>
          <w:sz w:val="24"/>
          <w:szCs w:val="24"/>
        </w:rPr>
        <w:t xml:space="preserve">ГЭ проводится в соответствии с Федеральным законом  </w:t>
      </w:r>
      <w:r w:rsidR="009F5B18">
        <w:rPr>
          <w:rFonts w:ascii="Times New Roman" w:hAnsi="Times New Roman"/>
          <w:color w:val="000000"/>
          <w:sz w:val="24"/>
          <w:szCs w:val="24"/>
        </w:rPr>
        <w:t xml:space="preserve"> от 29.12.2012 №273 – ФЗ «Об</w:t>
      </w:r>
      <w:r w:rsidR="009F5B18" w:rsidRPr="001001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01E2">
        <w:rPr>
          <w:rFonts w:ascii="Times New Roman" w:hAnsi="Times New Roman"/>
          <w:sz w:val="24"/>
          <w:szCs w:val="24"/>
        </w:rPr>
        <w:t>«Об образовании в Российской Федерации».</w:t>
      </w:r>
      <w:r w:rsidR="00D13A87">
        <w:rPr>
          <w:rFonts w:ascii="Times New Roman" w:hAnsi="Times New Roman"/>
          <w:sz w:val="24"/>
          <w:szCs w:val="24"/>
        </w:rPr>
        <w:t xml:space="preserve"> </w:t>
      </w:r>
      <w:r w:rsidRPr="001001E2">
        <w:rPr>
          <w:rFonts w:ascii="Times New Roman" w:hAnsi="Times New Roman"/>
          <w:sz w:val="24"/>
          <w:szCs w:val="24"/>
        </w:rPr>
        <w:t>Контрольные измерительные материалы позволяют установить уровень</w:t>
      </w:r>
      <w:r w:rsidR="00D13A87">
        <w:rPr>
          <w:rFonts w:ascii="Times New Roman" w:hAnsi="Times New Roman"/>
          <w:sz w:val="24"/>
          <w:szCs w:val="24"/>
        </w:rPr>
        <w:t xml:space="preserve"> </w:t>
      </w:r>
      <w:r w:rsidRPr="001001E2">
        <w:rPr>
          <w:rFonts w:ascii="Times New Roman" w:hAnsi="Times New Roman"/>
          <w:sz w:val="24"/>
          <w:szCs w:val="24"/>
        </w:rPr>
        <w:t>освоения выпускниками Федерального компонента государственного</w:t>
      </w:r>
      <w:r w:rsidR="00D13A87">
        <w:rPr>
          <w:rFonts w:ascii="Times New Roman" w:hAnsi="Times New Roman"/>
          <w:sz w:val="24"/>
          <w:szCs w:val="24"/>
        </w:rPr>
        <w:t xml:space="preserve"> </w:t>
      </w:r>
      <w:r w:rsidRPr="001001E2">
        <w:rPr>
          <w:rFonts w:ascii="Times New Roman" w:hAnsi="Times New Roman"/>
          <w:sz w:val="24"/>
          <w:szCs w:val="24"/>
        </w:rPr>
        <w:t xml:space="preserve">стандарта </w:t>
      </w:r>
      <w:r w:rsidR="00D13A87">
        <w:rPr>
          <w:rFonts w:ascii="Times New Roman" w:hAnsi="Times New Roman"/>
          <w:sz w:val="24"/>
          <w:szCs w:val="24"/>
        </w:rPr>
        <w:t>основного</w:t>
      </w:r>
      <w:r w:rsidRPr="001001E2">
        <w:rPr>
          <w:rFonts w:ascii="Times New Roman" w:hAnsi="Times New Roman"/>
          <w:sz w:val="24"/>
          <w:szCs w:val="24"/>
        </w:rPr>
        <w:t xml:space="preserve"> общего образования по биологии, базовый</w:t>
      </w:r>
      <w:r w:rsidR="00D13A87">
        <w:rPr>
          <w:rFonts w:ascii="Times New Roman" w:hAnsi="Times New Roman"/>
          <w:sz w:val="24"/>
          <w:szCs w:val="24"/>
        </w:rPr>
        <w:t xml:space="preserve"> </w:t>
      </w:r>
      <w:r w:rsidRPr="001001E2">
        <w:rPr>
          <w:rFonts w:ascii="Times New Roman" w:hAnsi="Times New Roman"/>
          <w:sz w:val="24"/>
          <w:szCs w:val="24"/>
        </w:rPr>
        <w:t>и профильный уровни.</w:t>
      </w:r>
    </w:p>
    <w:p w:rsidR="0049301C" w:rsidRDefault="0049301C" w:rsidP="00D13A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1E2">
        <w:rPr>
          <w:rFonts w:ascii="Times New Roman" w:hAnsi="Times New Roman"/>
          <w:sz w:val="24"/>
          <w:szCs w:val="24"/>
        </w:rPr>
        <w:t>Результат</w:t>
      </w:r>
      <w:r w:rsidR="0086105D">
        <w:rPr>
          <w:rFonts w:ascii="Times New Roman" w:hAnsi="Times New Roman"/>
          <w:sz w:val="24"/>
          <w:szCs w:val="24"/>
        </w:rPr>
        <w:t>ы О</w:t>
      </w:r>
      <w:r w:rsidRPr="001001E2">
        <w:rPr>
          <w:rFonts w:ascii="Times New Roman" w:hAnsi="Times New Roman"/>
          <w:sz w:val="24"/>
          <w:szCs w:val="24"/>
        </w:rPr>
        <w:t>ГЭ по биологии признаются образовательными</w:t>
      </w:r>
      <w:r w:rsidR="0086105D">
        <w:rPr>
          <w:rFonts w:ascii="Times New Roman" w:hAnsi="Times New Roman"/>
          <w:sz w:val="24"/>
          <w:szCs w:val="24"/>
        </w:rPr>
        <w:t xml:space="preserve"> </w:t>
      </w:r>
      <w:r w:rsidRPr="001001E2">
        <w:rPr>
          <w:rFonts w:ascii="Times New Roman" w:hAnsi="Times New Roman"/>
          <w:sz w:val="24"/>
          <w:szCs w:val="24"/>
        </w:rPr>
        <w:t xml:space="preserve">организациями </w:t>
      </w:r>
      <w:r w:rsidR="0086105D">
        <w:rPr>
          <w:rFonts w:ascii="Times New Roman" w:hAnsi="Times New Roman"/>
          <w:sz w:val="24"/>
          <w:szCs w:val="24"/>
        </w:rPr>
        <w:t>среднего</w:t>
      </w:r>
      <w:r w:rsidRPr="001001E2">
        <w:rPr>
          <w:rFonts w:ascii="Times New Roman" w:hAnsi="Times New Roman"/>
          <w:sz w:val="24"/>
          <w:szCs w:val="24"/>
        </w:rPr>
        <w:t xml:space="preserve"> профессионального образования как результаты</w:t>
      </w:r>
      <w:r w:rsidR="0086105D">
        <w:rPr>
          <w:rFonts w:ascii="Times New Roman" w:hAnsi="Times New Roman"/>
          <w:sz w:val="24"/>
          <w:szCs w:val="24"/>
        </w:rPr>
        <w:t xml:space="preserve"> </w:t>
      </w:r>
      <w:r w:rsidRPr="001001E2">
        <w:rPr>
          <w:rFonts w:ascii="Times New Roman" w:hAnsi="Times New Roman"/>
          <w:sz w:val="24"/>
          <w:szCs w:val="24"/>
        </w:rPr>
        <w:t>вступительных испытаний по биологии.</w:t>
      </w:r>
      <w:r w:rsidR="00EB30E9">
        <w:rPr>
          <w:rFonts w:ascii="Times New Roman" w:hAnsi="Times New Roman"/>
          <w:sz w:val="24"/>
          <w:szCs w:val="24"/>
        </w:rPr>
        <w:t xml:space="preserve"> </w:t>
      </w:r>
    </w:p>
    <w:p w:rsidR="00EB30E9" w:rsidRDefault="00EB30E9" w:rsidP="00D13A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построена с учетом изучения общих биологических закономерностей разных биологических систем: организменный, </w:t>
      </w:r>
      <w:proofErr w:type="spellStart"/>
      <w:proofErr w:type="gramStart"/>
      <w:r w:rsidR="00EA0883">
        <w:rPr>
          <w:rFonts w:ascii="Times New Roman" w:hAnsi="Times New Roman"/>
          <w:sz w:val="24"/>
          <w:szCs w:val="24"/>
        </w:rPr>
        <w:t>надорганизменный</w:t>
      </w:r>
      <w:proofErr w:type="spellEnd"/>
      <w:r w:rsidR="006772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изучения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идей, гипотез и теорий о целостности, системности природы, ее эволюции, в которых живые системы характеризуются как целостные, способные к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саморазвитию.  Это будет способствовать формированию у школьников способности к критическому мышлению</w:t>
      </w:r>
      <w:r w:rsidR="006772A3">
        <w:rPr>
          <w:rFonts w:ascii="Times New Roman" w:hAnsi="Times New Roman"/>
          <w:sz w:val="24"/>
          <w:szCs w:val="24"/>
        </w:rPr>
        <w:t>, приведения в систему биологических знаний.</w:t>
      </w:r>
    </w:p>
    <w:p w:rsidR="0049301C" w:rsidRPr="001001E2" w:rsidRDefault="0049301C" w:rsidP="0049301C">
      <w:pPr>
        <w:pStyle w:val="a5"/>
        <w:spacing w:after="0" w:line="360" w:lineRule="auto"/>
        <w:ind w:left="1050"/>
        <w:rPr>
          <w:rFonts w:ascii="Times New Roman" w:hAnsi="Times New Roman"/>
          <w:b/>
          <w:sz w:val="24"/>
          <w:szCs w:val="24"/>
        </w:rPr>
      </w:pPr>
      <w:r w:rsidRPr="001001E2">
        <w:rPr>
          <w:rFonts w:ascii="Times New Roman" w:hAnsi="Times New Roman"/>
          <w:b/>
          <w:sz w:val="24"/>
          <w:szCs w:val="24"/>
        </w:rPr>
        <w:t xml:space="preserve">   Цели изучения курса</w:t>
      </w:r>
    </w:p>
    <w:p w:rsidR="0049301C" w:rsidRDefault="0049301C" w:rsidP="004930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1E2">
        <w:rPr>
          <w:rFonts w:ascii="Times New Roman" w:hAnsi="Times New Roman"/>
          <w:sz w:val="24"/>
          <w:szCs w:val="24"/>
        </w:rPr>
        <w:t xml:space="preserve">Цели и задачи курса: целенаправленная работа по подготовке учащихся </w:t>
      </w:r>
      <w:r w:rsidR="00EB30E9">
        <w:rPr>
          <w:rFonts w:ascii="Times New Roman" w:hAnsi="Times New Roman"/>
          <w:sz w:val="24"/>
          <w:szCs w:val="24"/>
        </w:rPr>
        <w:t>9</w:t>
      </w:r>
      <w:r w:rsidRPr="001001E2">
        <w:rPr>
          <w:rFonts w:ascii="Times New Roman" w:hAnsi="Times New Roman"/>
          <w:sz w:val="24"/>
          <w:szCs w:val="24"/>
        </w:rPr>
        <w:t xml:space="preserve"> классов к итоговой аттестации; </w:t>
      </w:r>
      <w:proofErr w:type="gramStart"/>
      <w:r w:rsidRPr="001001E2">
        <w:rPr>
          <w:rFonts w:ascii="Times New Roman" w:hAnsi="Times New Roman"/>
          <w:sz w:val="24"/>
          <w:szCs w:val="24"/>
        </w:rPr>
        <w:t>Формирование  основных</w:t>
      </w:r>
      <w:proofErr w:type="gramEnd"/>
      <w:r w:rsidRPr="001001E2">
        <w:rPr>
          <w:rFonts w:ascii="Times New Roman" w:hAnsi="Times New Roman"/>
          <w:sz w:val="24"/>
          <w:szCs w:val="24"/>
        </w:rPr>
        <w:t xml:space="preserve"> компонентов содержания образования: знаний, репродуктивных и творческих умений; Выполнение трениро</w:t>
      </w:r>
      <w:r w:rsidR="00EB30E9">
        <w:rPr>
          <w:rFonts w:ascii="Times New Roman" w:hAnsi="Times New Roman"/>
          <w:sz w:val="24"/>
          <w:szCs w:val="24"/>
        </w:rPr>
        <w:t>вочных упражнений и демоверсий О</w:t>
      </w:r>
      <w:r w:rsidRPr="001001E2">
        <w:rPr>
          <w:rFonts w:ascii="Times New Roman" w:hAnsi="Times New Roman"/>
          <w:sz w:val="24"/>
          <w:szCs w:val="24"/>
        </w:rPr>
        <w:t>ГЭ; Активизация мышления учащихся; Развить биологическую интуицию, выработать технику, чтобы быстро справится с предложенными экзаменационными заданиями.</w:t>
      </w:r>
      <w:r w:rsidR="00EB30E9">
        <w:rPr>
          <w:rFonts w:ascii="Times New Roman" w:hAnsi="Times New Roman"/>
          <w:sz w:val="24"/>
          <w:szCs w:val="24"/>
        </w:rPr>
        <w:t xml:space="preserve"> Дать </w:t>
      </w:r>
      <w:proofErr w:type="gramStart"/>
      <w:r w:rsidR="00EB30E9">
        <w:rPr>
          <w:rFonts w:ascii="Times New Roman" w:hAnsi="Times New Roman"/>
          <w:sz w:val="24"/>
          <w:szCs w:val="24"/>
        </w:rPr>
        <w:t>учащимся  знания</w:t>
      </w:r>
      <w:proofErr w:type="gramEnd"/>
      <w:r w:rsidR="00EB30E9">
        <w:rPr>
          <w:rFonts w:ascii="Times New Roman" w:hAnsi="Times New Roman"/>
          <w:sz w:val="24"/>
          <w:szCs w:val="24"/>
        </w:rPr>
        <w:t>, необходимые для профессиональной ориентации в прикладных областях биологии.</w:t>
      </w:r>
    </w:p>
    <w:p w:rsidR="0049301C" w:rsidRPr="001001E2" w:rsidRDefault="0049301C" w:rsidP="0049301C">
      <w:pPr>
        <w:pStyle w:val="a5"/>
        <w:spacing w:after="0" w:line="36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1001E2">
        <w:rPr>
          <w:rFonts w:ascii="Times New Roman" w:hAnsi="Times New Roman"/>
          <w:b/>
          <w:sz w:val="24"/>
          <w:szCs w:val="24"/>
        </w:rPr>
        <w:t>Виды и формы контроля</w:t>
      </w:r>
    </w:p>
    <w:p w:rsidR="0049301C" w:rsidRPr="001001E2" w:rsidRDefault="0049301C" w:rsidP="0049301C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01E2">
        <w:rPr>
          <w:rFonts w:ascii="Times New Roman" w:hAnsi="Times New Roman"/>
          <w:sz w:val="24"/>
          <w:szCs w:val="24"/>
        </w:rPr>
        <w:t>Текущий контроль осуществляется с помощью индивидуального опроса;</w:t>
      </w:r>
    </w:p>
    <w:p w:rsidR="0049301C" w:rsidRPr="001001E2" w:rsidRDefault="0049301C" w:rsidP="0049301C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01E2">
        <w:rPr>
          <w:rFonts w:ascii="Times New Roman" w:hAnsi="Times New Roman"/>
          <w:sz w:val="24"/>
          <w:szCs w:val="24"/>
        </w:rPr>
        <w:t xml:space="preserve">Тематический контроль осуществляется по завершении раздела, темы в форме </w:t>
      </w:r>
      <w:r w:rsidR="002A1BA1">
        <w:rPr>
          <w:rFonts w:ascii="Times New Roman" w:hAnsi="Times New Roman"/>
          <w:sz w:val="24"/>
          <w:szCs w:val="24"/>
        </w:rPr>
        <w:t>тренировочных упражнений</w:t>
      </w:r>
      <w:r w:rsidRPr="001001E2">
        <w:rPr>
          <w:rFonts w:ascii="Times New Roman" w:hAnsi="Times New Roman"/>
          <w:sz w:val="24"/>
          <w:szCs w:val="24"/>
        </w:rPr>
        <w:t>, по опросному листу;</w:t>
      </w:r>
    </w:p>
    <w:p w:rsidR="0049301C" w:rsidRPr="001001E2" w:rsidRDefault="0049301C" w:rsidP="0049301C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01E2">
        <w:rPr>
          <w:rFonts w:ascii="Times New Roman" w:hAnsi="Times New Roman"/>
          <w:sz w:val="24"/>
          <w:szCs w:val="24"/>
        </w:rPr>
        <w:t>В завершении курса учащиеся выполняют пробное тестирование в соответствии с требованиями к экзаменационной работе по биологии.</w:t>
      </w:r>
    </w:p>
    <w:p w:rsidR="00C715BD" w:rsidRDefault="00C715BD" w:rsidP="0049301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5BD" w:rsidRDefault="00C715BD" w:rsidP="0049301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5BD" w:rsidRDefault="00C715BD" w:rsidP="0049301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6778" w:rsidRDefault="00B86778" w:rsidP="0049301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6778" w:rsidRDefault="00B86778" w:rsidP="0049301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6778" w:rsidRDefault="00B86778" w:rsidP="0049301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9301C" w:rsidRPr="001001E2" w:rsidRDefault="0049301C" w:rsidP="0049301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01E2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134"/>
        <w:gridCol w:w="992"/>
      </w:tblGrid>
      <w:tr w:rsidR="0049301C" w:rsidRPr="00F909AD" w:rsidTr="00E85AFA">
        <w:trPr>
          <w:cantSplit/>
          <w:trHeight w:val="1138"/>
        </w:trPr>
        <w:tc>
          <w:tcPr>
            <w:tcW w:w="6345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E2">
              <w:rPr>
                <w:rFonts w:ascii="Times New Roman" w:hAnsi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851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1E2">
              <w:rPr>
                <w:rFonts w:ascii="Times New Roman" w:hAnsi="Times New Roman"/>
                <w:sz w:val="24"/>
                <w:szCs w:val="24"/>
              </w:rPr>
              <w:t>К-во</w:t>
            </w:r>
          </w:p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1E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E85AFA" w:rsidRPr="001001E2" w:rsidRDefault="00E85AFA" w:rsidP="00E85AF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Тренировочные упражнения </w:t>
            </w:r>
          </w:p>
        </w:tc>
        <w:tc>
          <w:tcPr>
            <w:tcW w:w="992" w:type="dxa"/>
          </w:tcPr>
          <w:p w:rsidR="0049301C" w:rsidRPr="001001E2" w:rsidRDefault="0049301C" w:rsidP="00E85AFA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1E2">
              <w:rPr>
                <w:rFonts w:ascii="Times New Roman" w:hAnsi="Times New Roman"/>
                <w:sz w:val="24"/>
                <w:szCs w:val="24"/>
              </w:rPr>
              <w:t xml:space="preserve">Л/р  </w:t>
            </w:r>
          </w:p>
        </w:tc>
      </w:tr>
      <w:tr w:rsidR="0049301C" w:rsidRPr="00F909AD" w:rsidTr="00E85AFA">
        <w:tc>
          <w:tcPr>
            <w:tcW w:w="6345" w:type="dxa"/>
          </w:tcPr>
          <w:p w:rsidR="0049301C" w:rsidRPr="00F909AD" w:rsidRDefault="0049301C" w:rsidP="00A029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9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«Биология как наука. Методы научного познания»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49301C" w:rsidRPr="00F909AD" w:rsidRDefault="0049301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Биология как наука, ее достижения, методы познания живой природы. Роль биологии в формировании современной естественнонаучной картины мира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5AFA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49301C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9AD">
              <w:rPr>
                <w:rFonts w:ascii="Times New Roman" w:hAnsi="Times New Roman"/>
                <w:b/>
                <w:bCs/>
                <w:sz w:val="24"/>
                <w:szCs w:val="24"/>
              </w:rPr>
              <w:t>«Признаки живых организмов»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49301C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Клеточное строение организмов – основа единства органического мира, доказательство родства живой природы. Гены и хромосомы.</w:t>
            </w:r>
          </w:p>
        </w:tc>
        <w:tc>
          <w:tcPr>
            <w:tcW w:w="851" w:type="dxa"/>
          </w:tcPr>
          <w:p w:rsidR="0049301C" w:rsidRPr="001001E2" w:rsidRDefault="00AB4665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AB4665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9FC" w:rsidRPr="00F909AD" w:rsidTr="00E85AFA">
        <w:tc>
          <w:tcPr>
            <w:tcW w:w="6345" w:type="dxa"/>
          </w:tcPr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Вирусы – неклеточные формы жизни</w:t>
            </w:r>
          </w:p>
        </w:tc>
        <w:tc>
          <w:tcPr>
            <w:tcW w:w="851" w:type="dxa"/>
          </w:tcPr>
          <w:p w:rsidR="00A029F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29F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29FC" w:rsidRPr="001001E2" w:rsidRDefault="00A029F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49301C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Признаки организмов. Наследственность и</w:t>
            </w:r>
            <w:r w:rsidR="00FA73DC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изменчивость – свойства организмов.</w:t>
            </w:r>
            <w:r w:rsidR="00FA73DC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Одноклеточные и многоклеточные организмы. Ткани,</w:t>
            </w:r>
            <w:r w:rsidR="00FA73DC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органы, системы органов растений и животных,</w:t>
            </w:r>
            <w:r w:rsidR="00FA73DC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выявление изменчивости организмов.</w:t>
            </w:r>
            <w:r w:rsidR="00FA73DC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Приемы выращивания и размножения растений и</w:t>
            </w:r>
            <w:r w:rsidR="00FA73DC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домашних животных, ухода за ними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5D4C1C" w:rsidRPr="00F909AD" w:rsidRDefault="00BC5C2B" w:rsidP="001E2A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Система, многообразие и эволюция живой природы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 Царство Бактерии. Роль бактерий в природе, жизни</w:t>
            </w:r>
          </w:p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человека и собственной деятельности. Бактерии –</w:t>
            </w:r>
          </w:p>
          <w:p w:rsidR="0049301C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возбудители заболеваний растений, животных, человека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 Царство Грибы. Роль грибов в природе, жизни человека</w:t>
            </w:r>
          </w:p>
          <w:p w:rsidR="0049301C" w:rsidRPr="00F909AD" w:rsidRDefault="00BC5C2B" w:rsidP="001E2A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и собственной деятельности.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Роль лишайников в природе, жизни человека и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собственной деятельности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 Царство Растения. Роль растений в природе, жизни</w:t>
            </w:r>
          </w:p>
          <w:p w:rsidR="0049301C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человека и собственной деятельности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Царство Животные. Роль животных в природе, жизни</w:t>
            </w:r>
          </w:p>
          <w:p w:rsidR="0049301C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человека и собственной деятельности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Учение об эволюции органического мира. Ч. Дарвин –</w:t>
            </w:r>
          </w:p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основоположник учения об эволюции. Усложнение</w:t>
            </w:r>
          </w:p>
          <w:p w:rsidR="0049301C" w:rsidRPr="00F909AD" w:rsidRDefault="00BC5C2B" w:rsidP="001E2A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растений и животных в процессе эволюции.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Биологическое разнообразие как основа устойчивости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биосферы и результата эволюции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49301C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Человек и его здоровье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1C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Сходство человека с животными и отличие от них.</w:t>
            </w:r>
          </w:p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Общий план строения и процессы жизнедеятельности</w:t>
            </w:r>
          </w:p>
          <w:p w:rsidR="0049301C" w:rsidRPr="00F909AD" w:rsidRDefault="00B86778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Ч</w:t>
            </w:r>
            <w:r w:rsidR="00BC5C2B" w:rsidRPr="00F909AD">
              <w:rPr>
                <w:rFonts w:ascii="Times New Roman" w:hAnsi="Times New Roman"/>
                <w:sz w:val="24"/>
                <w:szCs w:val="24"/>
              </w:rPr>
              <w:t>еловека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09AD">
              <w:rPr>
                <w:rFonts w:ascii="Times New Roman" w:hAnsi="Times New Roman"/>
                <w:sz w:val="24"/>
                <w:szCs w:val="24"/>
              </w:rPr>
              <w:t>Нейро</w:t>
            </w:r>
            <w:proofErr w:type="spellEnd"/>
            <w:r w:rsidRPr="00F909AD">
              <w:rPr>
                <w:rFonts w:ascii="Times New Roman" w:hAnsi="Times New Roman"/>
                <w:sz w:val="24"/>
                <w:szCs w:val="24"/>
              </w:rPr>
              <w:t>-гуморальная</w:t>
            </w:r>
            <w:proofErr w:type="gramEnd"/>
            <w:r w:rsidRPr="00F909AD">
              <w:rPr>
                <w:rFonts w:ascii="Times New Roman" w:hAnsi="Times New Roman"/>
                <w:sz w:val="24"/>
                <w:szCs w:val="24"/>
              </w:rPr>
              <w:t xml:space="preserve"> регуляция процессов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01C" w:rsidRPr="00F909AD" w:rsidRDefault="00BC5C2B" w:rsidP="001E2A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жизнедеятельности организма. Нервная система.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Рефлекс. Рефлекторная дуга. Железы внутренней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секреции. Гормоны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Питание. Система пищеварения. Роль ферментов в</w:t>
            </w:r>
          </w:p>
          <w:p w:rsidR="0049301C" w:rsidRPr="00F909AD" w:rsidRDefault="00B86778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</w:t>
            </w:r>
            <w:r w:rsidR="00BC5C2B" w:rsidRPr="00F909AD">
              <w:rPr>
                <w:rFonts w:ascii="Times New Roman" w:hAnsi="Times New Roman"/>
                <w:sz w:val="24"/>
                <w:szCs w:val="24"/>
              </w:rPr>
              <w:t>ищеварении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49301C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Дыхание. Система дыхания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Внутренняя среда организма: кровь, лимфа, тканевая</w:t>
            </w:r>
          </w:p>
          <w:p w:rsidR="0049301C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жидкость. Группы крови. Иммунитет</w:t>
            </w:r>
          </w:p>
        </w:tc>
        <w:tc>
          <w:tcPr>
            <w:tcW w:w="851" w:type="dxa"/>
          </w:tcPr>
          <w:p w:rsidR="0049301C" w:rsidRPr="001001E2" w:rsidRDefault="00AB4665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AB4665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01C" w:rsidRPr="00F909AD" w:rsidTr="00E85AFA">
        <w:tc>
          <w:tcPr>
            <w:tcW w:w="6345" w:type="dxa"/>
          </w:tcPr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Транспорт веществ. Кровеносная и лимфатическая</w:t>
            </w:r>
          </w:p>
          <w:p w:rsidR="0049301C" w:rsidRPr="00F909AD" w:rsidRDefault="00B86778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С</w:t>
            </w:r>
            <w:r w:rsidR="00BC5C2B" w:rsidRPr="00F909AD">
              <w:rPr>
                <w:rFonts w:ascii="Times New Roman" w:hAnsi="Times New Roman"/>
                <w:sz w:val="24"/>
                <w:szCs w:val="24"/>
              </w:rPr>
              <w:t>истемы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 в организме</w:t>
            </w:r>
          </w:p>
          <w:p w:rsidR="0049301C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человека. Витамины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BC5C2B" w:rsidRPr="00F909AD" w:rsidRDefault="00BC5C2B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Выделение продуктов жизнедеятельности. Система</w:t>
            </w:r>
          </w:p>
          <w:p w:rsidR="0049301C" w:rsidRPr="00F909AD" w:rsidRDefault="00B86778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В</w:t>
            </w:r>
            <w:r w:rsidR="00BC5C2B" w:rsidRPr="00F909AD">
              <w:rPr>
                <w:rFonts w:ascii="Times New Roman" w:hAnsi="Times New Roman"/>
                <w:sz w:val="24"/>
                <w:szCs w:val="24"/>
              </w:rPr>
              <w:t>ыделения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49301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Покровы тела и их функции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Размножение и развитие организма человека.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Наследование признаков у человека. Наследственные</w:t>
            </w:r>
          </w:p>
          <w:p w:rsidR="0049301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болезни, их причины и предупреждение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49301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 Опора и движение. Опорно-двигательный аппарат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49301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Органы чувств, их роль в жизни человека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Психология и поведение человека. Высшая нервная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деятельность Условные и безусловные рефлексы, их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биологическое значение. Познавательная деятельность</w:t>
            </w:r>
          </w:p>
          <w:p w:rsidR="0049301C" w:rsidRPr="00F909AD" w:rsidRDefault="00A029FC" w:rsidP="001E2A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мозга. Сон, его значение.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Биологическая природа и социальная сущность человека.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Сознание человека. Память, эмоции, речь, мышление.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Особенности психики человека: осмысленность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восприятия, словесно-логическое мышление,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способность к накоплению и передаче из поколения в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поколение информации. Значение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интеллектуальных,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творческих и эстетических потребностей. Цели и мотивы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деятельности. Индивидуальные особенности личности: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способности, темперамент, характер. Роль обучения и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воспитания в развитии психики и поведения человека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санитарно-гигиенических норм и правил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здорового образа жизни. Переливание крови.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Профилактические прививки. Уход за кожей, волосами,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ногтями. Укрепление здоровья: аутотренинг,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закаливание, двигательная активность, сбалансированное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питание, рациональная организация труда и отдыха,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чистый воздух. Факторы риска: несбалансированное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питание, гиподинамия, курение, употребление алкоголя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и наркотиков, стресс, вредные условия труда, и др.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Инфекционные заболевания: грипп, гепатит, ВИЧ-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инфекция и другие инфекционные заболевания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(кишечные, мочеполовые, органов дыхания).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Предупреждение инфекционных заболеваний.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Профилактика: отравлений, вызываемых ядовитыми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растениями и грибами; заболеваний, вызываемых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паразитическими животными и животными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переносчиками возбудителей болезней; травматизма;</w:t>
            </w:r>
          </w:p>
          <w:p w:rsidR="0049301C" w:rsidRPr="00F909AD" w:rsidRDefault="00A029FC" w:rsidP="001E2A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ожогов; обморожений; нарушения зрения и слуха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Приемы оказания первой доврачебной помощи: при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отравлении некачественными продуктами, ядовитыми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грибами и растениями, угарным газом; спасении</w:t>
            </w:r>
          </w:p>
          <w:p w:rsidR="0049301C" w:rsidRPr="00F909AD" w:rsidRDefault="00A029FC" w:rsidP="001E2A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утопающего; кровотечениях; травмах опорно-двигательного аппарата; ожогах; обморожениях;</w:t>
            </w:r>
            <w:r w:rsidR="001E2ACA"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повреждении зрения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49301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b/>
                <w:bCs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Влияние экологических факторов на организмы.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Приспособления организмов к различным экологическим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факторам. Популяция. Взаимодействия разных видов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(конкуренция, хищничество, симбиоз, паразитизм).</w:t>
            </w:r>
          </w:p>
          <w:p w:rsidR="0049301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Сезонные изменения в живой природе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9AD">
              <w:rPr>
                <w:rFonts w:ascii="Times New Roman" w:hAnsi="Times New Roman"/>
                <w:sz w:val="24"/>
                <w:szCs w:val="24"/>
              </w:rPr>
              <w:lastRenderedPageBreak/>
              <w:t>Экосистемная</w:t>
            </w:r>
            <w:proofErr w:type="spellEnd"/>
            <w:r w:rsidRPr="00F909AD">
              <w:rPr>
                <w:rFonts w:ascii="Times New Roman" w:hAnsi="Times New Roman"/>
                <w:sz w:val="24"/>
                <w:szCs w:val="24"/>
              </w:rPr>
              <w:t xml:space="preserve"> организация живой природы. Роль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производителей, потребителей и разрушителей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органических веществ в экосистемах и круговороте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веществ в природе. Пищевые связи в экосистеме. Цепи</w:t>
            </w:r>
          </w:p>
          <w:p w:rsidR="0049301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питания. Особенности </w:t>
            </w:r>
            <w:proofErr w:type="spellStart"/>
            <w:r w:rsidRPr="00F909AD">
              <w:rPr>
                <w:rFonts w:ascii="Times New Roman" w:hAnsi="Times New Roman"/>
                <w:sz w:val="24"/>
                <w:szCs w:val="24"/>
              </w:rPr>
              <w:t>агроэкосистем</w:t>
            </w:r>
            <w:proofErr w:type="spellEnd"/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экосистема. Роль человека в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биосфере. Экологические проблемы, их влияние на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собственную жизнь и жизнь других людей. Последствия</w:t>
            </w:r>
          </w:p>
          <w:p w:rsidR="00A029F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деятельности человека в экосистемах, влияние</w:t>
            </w:r>
          </w:p>
          <w:p w:rsidR="0049301C" w:rsidRPr="00F909AD" w:rsidRDefault="00A029FC" w:rsidP="00FA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собственных поступков на живые организмы и</w:t>
            </w:r>
          </w:p>
        </w:tc>
        <w:tc>
          <w:tcPr>
            <w:tcW w:w="851" w:type="dxa"/>
          </w:tcPr>
          <w:p w:rsidR="0049301C" w:rsidRPr="001001E2" w:rsidRDefault="00172D10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49301C" w:rsidRPr="00F909AD" w:rsidRDefault="00FA73DC" w:rsidP="00FA7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F909AD">
              <w:rPr>
                <w:rFonts w:ascii="Times New Roman" w:hAnsi="Times New Roman"/>
                <w:sz w:val="24"/>
                <w:szCs w:val="24"/>
              </w:rPr>
              <w:t>КИМами</w:t>
            </w:r>
            <w:proofErr w:type="spellEnd"/>
            <w:r w:rsidRPr="00F909A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49301C" w:rsidRPr="00F909AD">
              <w:rPr>
                <w:rFonts w:ascii="Times New Roman" w:hAnsi="Times New Roman"/>
                <w:sz w:val="24"/>
                <w:szCs w:val="24"/>
              </w:rPr>
              <w:t>ГЭ. Анализ работ</w:t>
            </w:r>
          </w:p>
        </w:tc>
        <w:tc>
          <w:tcPr>
            <w:tcW w:w="851" w:type="dxa"/>
          </w:tcPr>
          <w:p w:rsidR="0049301C" w:rsidRPr="001001E2" w:rsidRDefault="007654A3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01C" w:rsidRPr="001001E2" w:rsidRDefault="0049301C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1C" w:rsidRPr="00F909AD" w:rsidTr="00E85AFA">
        <w:tc>
          <w:tcPr>
            <w:tcW w:w="6345" w:type="dxa"/>
          </w:tcPr>
          <w:p w:rsidR="0049301C" w:rsidRPr="00F909AD" w:rsidRDefault="0049301C" w:rsidP="00A02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49301C" w:rsidRPr="001001E2" w:rsidRDefault="007654A3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9301C" w:rsidRPr="001001E2" w:rsidRDefault="0071191F" w:rsidP="00A029F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9301C" w:rsidRDefault="0049301C" w:rsidP="004930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01C" w:rsidRPr="001001E2" w:rsidRDefault="0049301C" w:rsidP="004930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1E2">
        <w:rPr>
          <w:rFonts w:ascii="Times New Roman" w:hAnsi="Times New Roman"/>
          <w:b/>
          <w:sz w:val="24"/>
          <w:szCs w:val="24"/>
        </w:rPr>
        <w:t>Содержание</w:t>
      </w:r>
    </w:p>
    <w:p w:rsidR="0049301C" w:rsidRDefault="0049301C" w:rsidP="00AD15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1E2">
        <w:rPr>
          <w:rFonts w:ascii="Times New Roman" w:hAnsi="Times New Roman"/>
          <w:sz w:val="24"/>
          <w:szCs w:val="24"/>
        </w:rPr>
        <w:t xml:space="preserve">Содержание курса соответствует программе средней </w:t>
      </w:r>
      <w:r w:rsidR="000E1EF6">
        <w:rPr>
          <w:rFonts w:ascii="Times New Roman" w:hAnsi="Times New Roman"/>
          <w:sz w:val="24"/>
          <w:szCs w:val="24"/>
        </w:rPr>
        <w:t>школы и нормативным документам О</w:t>
      </w:r>
      <w:r w:rsidRPr="001001E2">
        <w:rPr>
          <w:rFonts w:ascii="Times New Roman" w:hAnsi="Times New Roman"/>
          <w:sz w:val="24"/>
          <w:szCs w:val="24"/>
        </w:rPr>
        <w:t>ГЭ. В соответствии с кодификатором элементов содержания и требований к уровню подготовки выпускников по биологи</w:t>
      </w:r>
      <w:r w:rsidR="000E1EF6">
        <w:rPr>
          <w:rFonts w:ascii="Times New Roman" w:hAnsi="Times New Roman"/>
          <w:sz w:val="24"/>
          <w:szCs w:val="24"/>
        </w:rPr>
        <w:t>и содержание курса поделено на 5</w:t>
      </w:r>
      <w:r w:rsidRPr="001001E2">
        <w:rPr>
          <w:rFonts w:ascii="Times New Roman" w:hAnsi="Times New Roman"/>
          <w:sz w:val="24"/>
          <w:szCs w:val="24"/>
        </w:rPr>
        <w:t xml:space="preserve"> содержательных блоков. Содержание этих блоков направлено на активизацию, систематизацию знаний об основных положениях биологических законов, теорий, закономерностей, гипотез, строение и признаков биологических объектов; сущности биологических процессов и явлений; особенностей строения и жизнедеятельности организма человека. </w:t>
      </w:r>
    </w:p>
    <w:p w:rsidR="00A029FC" w:rsidRPr="000E1EF6" w:rsidRDefault="00A029FC" w:rsidP="000E1E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EF6">
        <w:rPr>
          <w:rFonts w:ascii="Times New Roman" w:hAnsi="Times New Roman"/>
          <w:b/>
          <w:bCs/>
          <w:sz w:val="24"/>
          <w:szCs w:val="24"/>
        </w:rPr>
        <w:t xml:space="preserve">Первый блок «Биология как наука» </w:t>
      </w:r>
      <w:r w:rsidR="000E1EF6">
        <w:rPr>
          <w:rFonts w:ascii="Times New Roman" w:hAnsi="Times New Roman"/>
          <w:sz w:val="24"/>
          <w:szCs w:val="24"/>
        </w:rPr>
        <w:t>включает в себя задания, кон</w:t>
      </w:r>
      <w:r w:rsidRPr="000E1EF6">
        <w:rPr>
          <w:rFonts w:ascii="Times New Roman" w:hAnsi="Times New Roman"/>
          <w:sz w:val="24"/>
          <w:szCs w:val="24"/>
        </w:rPr>
        <w:t xml:space="preserve">тролирующие знания: о роли биологии в </w:t>
      </w:r>
      <w:r w:rsidR="000E1EF6">
        <w:rPr>
          <w:rFonts w:ascii="Times New Roman" w:hAnsi="Times New Roman"/>
          <w:sz w:val="24"/>
          <w:szCs w:val="24"/>
        </w:rPr>
        <w:t>формировании современной естест</w:t>
      </w:r>
      <w:r w:rsidRPr="000E1EF6">
        <w:rPr>
          <w:rFonts w:ascii="Times New Roman" w:hAnsi="Times New Roman"/>
          <w:sz w:val="24"/>
          <w:szCs w:val="24"/>
        </w:rPr>
        <w:t>веннонаучной картины мира, в практической деятельности людей; методах</w:t>
      </w:r>
      <w:r w:rsidR="00AD1500">
        <w:rPr>
          <w:rFonts w:ascii="Times New Roman" w:hAnsi="Times New Roman"/>
          <w:sz w:val="24"/>
          <w:szCs w:val="24"/>
        </w:rPr>
        <w:t xml:space="preserve"> </w:t>
      </w:r>
      <w:r w:rsidRPr="000E1EF6">
        <w:rPr>
          <w:rFonts w:ascii="Times New Roman" w:hAnsi="Times New Roman"/>
          <w:sz w:val="24"/>
          <w:szCs w:val="24"/>
        </w:rPr>
        <w:t>изучения живых объектов (наблюдение, описание, измерение, эксперимент).</w:t>
      </w:r>
    </w:p>
    <w:p w:rsidR="00A029FC" w:rsidRPr="000E1EF6" w:rsidRDefault="00A029FC" w:rsidP="000E1E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EF6">
        <w:rPr>
          <w:rFonts w:ascii="Times New Roman" w:hAnsi="Times New Roman"/>
          <w:b/>
          <w:bCs/>
          <w:sz w:val="24"/>
          <w:szCs w:val="24"/>
        </w:rPr>
        <w:t xml:space="preserve">Второй блок «Признаки живых организмов» </w:t>
      </w:r>
      <w:r w:rsidRPr="000E1EF6">
        <w:rPr>
          <w:rFonts w:ascii="Times New Roman" w:hAnsi="Times New Roman"/>
          <w:sz w:val="24"/>
          <w:szCs w:val="24"/>
        </w:rPr>
        <w:t>представлен заданиями,</w:t>
      </w:r>
      <w:r w:rsidR="00AD1500">
        <w:rPr>
          <w:rFonts w:ascii="Times New Roman" w:hAnsi="Times New Roman"/>
          <w:sz w:val="24"/>
          <w:szCs w:val="24"/>
        </w:rPr>
        <w:t xml:space="preserve"> </w:t>
      </w:r>
      <w:r w:rsidRPr="000E1EF6">
        <w:rPr>
          <w:rFonts w:ascii="Times New Roman" w:hAnsi="Times New Roman"/>
          <w:sz w:val="24"/>
          <w:szCs w:val="24"/>
        </w:rPr>
        <w:t>проверяющими знания: о строении, функциях и многообразии клеток,</w:t>
      </w:r>
      <w:r w:rsidR="00AD1500">
        <w:rPr>
          <w:rFonts w:ascii="Times New Roman" w:hAnsi="Times New Roman"/>
          <w:sz w:val="24"/>
          <w:szCs w:val="24"/>
        </w:rPr>
        <w:t xml:space="preserve"> </w:t>
      </w:r>
      <w:r w:rsidRPr="000E1EF6">
        <w:rPr>
          <w:rFonts w:ascii="Times New Roman" w:hAnsi="Times New Roman"/>
          <w:sz w:val="24"/>
          <w:szCs w:val="24"/>
        </w:rPr>
        <w:t>тканей, органов и систем органов; призн</w:t>
      </w:r>
      <w:r w:rsidR="00AD1500">
        <w:rPr>
          <w:rFonts w:ascii="Times New Roman" w:hAnsi="Times New Roman"/>
          <w:sz w:val="24"/>
          <w:szCs w:val="24"/>
        </w:rPr>
        <w:t>аках живых организмов, наследст</w:t>
      </w:r>
      <w:r w:rsidRPr="000E1EF6">
        <w:rPr>
          <w:rFonts w:ascii="Times New Roman" w:hAnsi="Times New Roman"/>
          <w:sz w:val="24"/>
          <w:szCs w:val="24"/>
        </w:rPr>
        <w:t>венности и изменчивости; способах размножения, приемах выращивания</w:t>
      </w:r>
      <w:r w:rsidR="00AD1500">
        <w:rPr>
          <w:rFonts w:ascii="Times New Roman" w:hAnsi="Times New Roman"/>
          <w:sz w:val="24"/>
          <w:szCs w:val="24"/>
        </w:rPr>
        <w:t xml:space="preserve"> </w:t>
      </w:r>
      <w:r w:rsidRPr="000E1EF6">
        <w:rPr>
          <w:rFonts w:ascii="Times New Roman" w:hAnsi="Times New Roman"/>
          <w:sz w:val="24"/>
          <w:szCs w:val="24"/>
        </w:rPr>
        <w:t>растений и разведения животных.</w:t>
      </w:r>
    </w:p>
    <w:p w:rsidR="00A029FC" w:rsidRPr="000E1EF6" w:rsidRDefault="00A029FC" w:rsidP="000E1E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EF6">
        <w:rPr>
          <w:rFonts w:ascii="Times New Roman" w:hAnsi="Times New Roman"/>
          <w:b/>
          <w:bCs/>
          <w:sz w:val="24"/>
          <w:szCs w:val="24"/>
        </w:rPr>
        <w:t>Третий блок «Система, многообразие и эволюция живой природы»</w:t>
      </w:r>
    </w:p>
    <w:p w:rsidR="00A029FC" w:rsidRPr="000E1EF6" w:rsidRDefault="00A029FC" w:rsidP="000E1E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EF6">
        <w:rPr>
          <w:rFonts w:ascii="Times New Roman" w:hAnsi="Times New Roman"/>
          <w:sz w:val="24"/>
          <w:szCs w:val="24"/>
        </w:rPr>
        <w:t>содержит задания, контролирующие знания: о важнейших отличительных</w:t>
      </w:r>
      <w:r w:rsidR="00AD1500">
        <w:rPr>
          <w:rFonts w:ascii="Times New Roman" w:hAnsi="Times New Roman"/>
          <w:sz w:val="24"/>
          <w:szCs w:val="24"/>
        </w:rPr>
        <w:t xml:space="preserve"> </w:t>
      </w:r>
      <w:r w:rsidRPr="000E1EF6">
        <w:rPr>
          <w:rFonts w:ascii="Times New Roman" w:hAnsi="Times New Roman"/>
          <w:sz w:val="24"/>
          <w:szCs w:val="24"/>
        </w:rPr>
        <w:t>признаках основных царств живой природы (Животные, Растения, Грибы,</w:t>
      </w:r>
      <w:r w:rsidR="00AD1500">
        <w:rPr>
          <w:rFonts w:ascii="Times New Roman" w:hAnsi="Times New Roman"/>
          <w:sz w:val="24"/>
          <w:szCs w:val="24"/>
        </w:rPr>
        <w:t xml:space="preserve"> </w:t>
      </w:r>
      <w:r w:rsidRPr="000E1EF6">
        <w:rPr>
          <w:rFonts w:ascii="Times New Roman" w:hAnsi="Times New Roman"/>
          <w:sz w:val="24"/>
          <w:szCs w:val="24"/>
        </w:rPr>
        <w:t>Бактерии, Вирусы); классификации растений и животных (отдел (тип),</w:t>
      </w:r>
      <w:r w:rsidR="00AD1500">
        <w:rPr>
          <w:rFonts w:ascii="Times New Roman" w:hAnsi="Times New Roman"/>
          <w:sz w:val="24"/>
          <w:szCs w:val="24"/>
        </w:rPr>
        <w:t xml:space="preserve"> </w:t>
      </w:r>
      <w:r w:rsidRPr="000E1EF6">
        <w:rPr>
          <w:rFonts w:ascii="Times New Roman" w:hAnsi="Times New Roman"/>
          <w:sz w:val="24"/>
          <w:szCs w:val="24"/>
        </w:rPr>
        <w:t>класс); об усложнении растений и животны</w:t>
      </w:r>
      <w:r w:rsidR="00AD1500">
        <w:rPr>
          <w:rFonts w:ascii="Times New Roman" w:hAnsi="Times New Roman"/>
          <w:sz w:val="24"/>
          <w:szCs w:val="24"/>
        </w:rPr>
        <w:t>х в процессе эволюции; о биораз</w:t>
      </w:r>
      <w:r w:rsidRPr="000E1EF6">
        <w:rPr>
          <w:rFonts w:ascii="Times New Roman" w:hAnsi="Times New Roman"/>
          <w:sz w:val="24"/>
          <w:szCs w:val="24"/>
        </w:rPr>
        <w:t>нообразии как основе устойчивости биосферы и результате эволюции.</w:t>
      </w:r>
    </w:p>
    <w:p w:rsidR="00A029FC" w:rsidRPr="000E1EF6" w:rsidRDefault="00A029FC" w:rsidP="000E1E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EF6">
        <w:rPr>
          <w:rFonts w:ascii="Times New Roman" w:hAnsi="Times New Roman"/>
          <w:b/>
          <w:bCs/>
          <w:sz w:val="24"/>
          <w:szCs w:val="24"/>
        </w:rPr>
        <w:lastRenderedPageBreak/>
        <w:t xml:space="preserve">Четвертый блок «Человек и его здоровье» </w:t>
      </w:r>
      <w:r w:rsidRPr="000E1EF6">
        <w:rPr>
          <w:rFonts w:ascii="Times New Roman" w:hAnsi="Times New Roman"/>
          <w:sz w:val="24"/>
          <w:szCs w:val="24"/>
        </w:rPr>
        <w:t>с</w:t>
      </w:r>
      <w:r w:rsidR="00AD1500">
        <w:rPr>
          <w:rFonts w:ascii="Times New Roman" w:hAnsi="Times New Roman"/>
          <w:sz w:val="24"/>
          <w:szCs w:val="24"/>
        </w:rPr>
        <w:t>одержит задания, выяв</w:t>
      </w:r>
      <w:r w:rsidRPr="000E1EF6">
        <w:rPr>
          <w:rFonts w:ascii="Times New Roman" w:hAnsi="Times New Roman"/>
          <w:sz w:val="24"/>
          <w:szCs w:val="24"/>
        </w:rPr>
        <w:t>ляющие знания: о происхождении человека и его биосоциальной природе,</w:t>
      </w:r>
      <w:r w:rsidR="00AD1500">
        <w:rPr>
          <w:rFonts w:ascii="Times New Roman" w:hAnsi="Times New Roman"/>
          <w:sz w:val="24"/>
          <w:szCs w:val="24"/>
        </w:rPr>
        <w:t xml:space="preserve"> </w:t>
      </w:r>
      <w:r w:rsidRPr="000E1EF6">
        <w:rPr>
          <w:rFonts w:ascii="Times New Roman" w:hAnsi="Times New Roman"/>
          <w:sz w:val="24"/>
          <w:szCs w:val="24"/>
        </w:rPr>
        <w:t>высшей нервной деятельности и об особенностях поведения человека;</w:t>
      </w:r>
      <w:r w:rsidR="00AD1500">
        <w:rPr>
          <w:rFonts w:ascii="Times New Roman" w:hAnsi="Times New Roman"/>
          <w:sz w:val="24"/>
          <w:szCs w:val="24"/>
        </w:rPr>
        <w:t xml:space="preserve"> </w:t>
      </w:r>
      <w:r w:rsidRPr="000E1EF6">
        <w:rPr>
          <w:rFonts w:ascii="Times New Roman" w:hAnsi="Times New Roman"/>
          <w:sz w:val="24"/>
          <w:szCs w:val="24"/>
        </w:rPr>
        <w:t>строении и жизнедеятельности органов и</w:t>
      </w:r>
      <w:r w:rsidR="00AD1500">
        <w:rPr>
          <w:rFonts w:ascii="Times New Roman" w:hAnsi="Times New Roman"/>
          <w:sz w:val="24"/>
          <w:szCs w:val="24"/>
        </w:rPr>
        <w:t xml:space="preserve"> систем органов (нервной, эндок</w:t>
      </w:r>
      <w:r w:rsidRPr="000E1EF6">
        <w:rPr>
          <w:rFonts w:ascii="Times New Roman" w:hAnsi="Times New Roman"/>
          <w:sz w:val="24"/>
          <w:szCs w:val="24"/>
        </w:rPr>
        <w:t>ринной, кровеносной, лимфатической, дыхания, выделения, пищеварения,</w:t>
      </w:r>
      <w:r w:rsidR="00AD1500">
        <w:rPr>
          <w:rFonts w:ascii="Times New Roman" w:hAnsi="Times New Roman"/>
          <w:sz w:val="24"/>
          <w:szCs w:val="24"/>
        </w:rPr>
        <w:t xml:space="preserve"> </w:t>
      </w:r>
      <w:r w:rsidRPr="000E1EF6">
        <w:rPr>
          <w:rFonts w:ascii="Times New Roman" w:hAnsi="Times New Roman"/>
          <w:sz w:val="24"/>
          <w:szCs w:val="24"/>
        </w:rPr>
        <w:t>половой, опоры и движения); внутренней среде, об иммунитете, органах</w:t>
      </w:r>
    </w:p>
    <w:p w:rsidR="00A029FC" w:rsidRPr="000E1EF6" w:rsidRDefault="00A029FC" w:rsidP="000E1E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EF6">
        <w:rPr>
          <w:rFonts w:ascii="Times New Roman" w:hAnsi="Times New Roman"/>
          <w:sz w:val="24"/>
          <w:szCs w:val="24"/>
        </w:rPr>
        <w:t>чувств, о нейрогуморальной регуляции пр</w:t>
      </w:r>
      <w:r w:rsidR="00AD1500">
        <w:rPr>
          <w:rFonts w:ascii="Times New Roman" w:hAnsi="Times New Roman"/>
          <w:sz w:val="24"/>
          <w:szCs w:val="24"/>
        </w:rPr>
        <w:t>оцессов жизнедеятельности; сани</w:t>
      </w:r>
      <w:r w:rsidRPr="000E1EF6">
        <w:rPr>
          <w:rFonts w:ascii="Times New Roman" w:hAnsi="Times New Roman"/>
          <w:sz w:val="24"/>
          <w:szCs w:val="24"/>
        </w:rPr>
        <w:t>тарно-гигиенических нормах и правилах здорового образа жизни.</w:t>
      </w:r>
    </w:p>
    <w:p w:rsidR="00A029FC" w:rsidRPr="000E1EF6" w:rsidRDefault="00A029FC" w:rsidP="00AD1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EF6">
        <w:rPr>
          <w:rFonts w:ascii="Times New Roman" w:hAnsi="Times New Roman"/>
          <w:b/>
          <w:bCs/>
          <w:sz w:val="24"/>
          <w:szCs w:val="24"/>
        </w:rPr>
        <w:t xml:space="preserve">Пятый блок «Взаимосвязи организмов и окружающей среды» </w:t>
      </w:r>
      <w:r w:rsidR="00AD1500">
        <w:rPr>
          <w:rFonts w:ascii="Times New Roman" w:hAnsi="Times New Roman"/>
          <w:sz w:val="24"/>
          <w:szCs w:val="24"/>
        </w:rPr>
        <w:t>со</w:t>
      </w:r>
      <w:r w:rsidRPr="000E1EF6">
        <w:rPr>
          <w:rFonts w:ascii="Times New Roman" w:hAnsi="Times New Roman"/>
          <w:sz w:val="24"/>
          <w:szCs w:val="24"/>
        </w:rPr>
        <w:t xml:space="preserve">держит задания, проверяющие знания: о </w:t>
      </w:r>
      <w:r w:rsidR="00AD1500">
        <w:rPr>
          <w:rFonts w:ascii="Times New Roman" w:hAnsi="Times New Roman"/>
          <w:sz w:val="24"/>
          <w:szCs w:val="24"/>
        </w:rPr>
        <w:t>системной организации живой при</w:t>
      </w:r>
      <w:r w:rsidRPr="000E1EF6">
        <w:rPr>
          <w:rFonts w:ascii="Times New Roman" w:hAnsi="Times New Roman"/>
          <w:sz w:val="24"/>
          <w:szCs w:val="24"/>
        </w:rPr>
        <w:t>роды, об экологических факторах, о взаимодействии разных видов в природе;</w:t>
      </w:r>
      <w:r w:rsidR="00AD1500">
        <w:rPr>
          <w:rFonts w:ascii="Times New Roman" w:hAnsi="Times New Roman"/>
          <w:sz w:val="24"/>
          <w:szCs w:val="24"/>
        </w:rPr>
        <w:t xml:space="preserve"> </w:t>
      </w:r>
      <w:r w:rsidRPr="000E1EF6">
        <w:rPr>
          <w:rFonts w:ascii="Times New Roman" w:hAnsi="Times New Roman"/>
          <w:sz w:val="24"/>
          <w:szCs w:val="24"/>
        </w:rPr>
        <w:t>об естественных и искусственных экосистемах и о входящих в них</w:t>
      </w:r>
      <w:r w:rsidR="00AD1500">
        <w:rPr>
          <w:rFonts w:ascii="Times New Roman" w:hAnsi="Times New Roman"/>
          <w:sz w:val="24"/>
          <w:szCs w:val="24"/>
        </w:rPr>
        <w:t xml:space="preserve"> </w:t>
      </w:r>
      <w:r w:rsidRPr="000E1EF6">
        <w:rPr>
          <w:rFonts w:ascii="Times New Roman" w:hAnsi="Times New Roman"/>
          <w:sz w:val="24"/>
          <w:szCs w:val="24"/>
        </w:rPr>
        <w:t>компонентах, пищевых связях; об экологических проблемах, их влиянии</w:t>
      </w:r>
      <w:r w:rsidR="00AD1500">
        <w:rPr>
          <w:rFonts w:ascii="Times New Roman" w:hAnsi="Times New Roman"/>
          <w:sz w:val="24"/>
          <w:szCs w:val="24"/>
        </w:rPr>
        <w:t xml:space="preserve"> </w:t>
      </w:r>
      <w:r w:rsidRPr="000E1EF6">
        <w:rPr>
          <w:rFonts w:ascii="Times New Roman" w:hAnsi="Times New Roman"/>
          <w:sz w:val="24"/>
          <w:szCs w:val="24"/>
        </w:rPr>
        <w:t>на собственную жизнь и жизнь других людей; о правилах поведения</w:t>
      </w:r>
    </w:p>
    <w:p w:rsidR="0049301C" w:rsidRPr="001001E2" w:rsidRDefault="00AD1500" w:rsidP="004930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</w:t>
      </w:r>
      <w:r w:rsidR="00CA3483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="007654A3">
        <w:rPr>
          <w:rFonts w:ascii="Times New Roman" w:hAnsi="Times New Roman"/>
          <w:b/>
          <w:sz w:val="24"/>
          <w:szCs w:val="24"/>
        </w:rPr>
        <w:t>КИМами</w:t>
      </w:r>
      <w:proofErr w:type="spellEnd"/>
      <w:r w:rsidR="007654A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7654A3">
        <w:rPr>
          <w:rFonts w:ascii="Times New Roman" w:hAnsi="Times New Roman"/>
          <w:b/>
          <w:sz w:val="24"/>
          <w:szCs w:val="24"/>
        </w:rPr>
        <w:t>Анализ  (</w:t>
      </w:r>
      <w:proofErr w:type="gramEnd"/>
      <w:r w:rsidR="007654A3">
        <w:rPr>
          <w:rFonts w:ascii="Times New Roman" w:hAnsi="Times New Roman"/>
          <w:b/>
          <w:sz w:val="24"/>
          <w:szCs w:val="24"/>
        </w:rPr>
        <w:t>2</w:t>
      </w:r>
      <w:r w:rsidR="0049301C" w:rsidRPr="001001E2">
        <w:rPr>
          <w:rFonts w:ascii="Times New Roman" w:hAnsi="Times New Roman"/>
          <w:b/>
          <w:sz w:val="24"/>
          <w:szCs w:val="24"/>
        </w:rPr>
        <w:t>ч)</w:t>
      </w:r>
    </w:p>
    <w:p w:rsidR="0049301C" w:rsidRPr="001001E2" w:rsidRDefault="0049301C" w:rsidP="004930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301C" w:rsidRDefault="0049301C" w:rsidP="004930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07499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49301C" w:rsidRDefault="0049301C" w:rsidP="004930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и понимать: основные положения биологических законов; теорий; закономерностей; гипотез; строение и признаки биологических объектов; сущность </w:t>
      </w:r>
      <w:proofErr w:type="gramStart"/>
      <w:r>
        <w:rPr>
          <w:rFonts w:ascii="Times New Roman" w:hAnsi="Times New Roman"/>
          <w:sz w:val="24"/>
          <w:szCs w:val="24"/>
        </w:rPr>
        <w:t>биологических  процессов</w:t>
      </w:r>
      <w:proofErr w:type="gramEnd"/>
      <w:r>
        <w:rPr>
          <w:rFonts w:ascii="Times New Roman" w:hAnsi="Times New Roman"/>
          <w:sz w:val="24"/>
          <w:szCs w:val="24"/>
        </w:rPr>
        <w:t xml:space="preserve"> и явлений; современную биологическую терминологию и символику; особенности организма человека.</w:t>
      </w:r>
    </w:p>
    <w:p w:rsidR="0049301C" w:rsidRDefault="0049301C" w:rsidP="004930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 объяснять и анализировать биологические процессы, устанавливать их взаимосвязи; решать биологические задачи; составлять схемы; распознавать, определять и описывать биологические объекты, выявлять их особенности, сравнивать эти объекты и делать выводы на основе сравнения.</w:t>
      </w:r>
    </w:p>
    <w:p w:rsidR="0049301C" w:rsidRPr="00993A48" w:rsidRDefault="0049301C" w:rsidP="004930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A48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обоснования правил поведения в окружающей среде, здорового образа жизни, оказания первой помощи.</w:t>
      </w:r>
    </w:p>
    <w:p w:rsidR="0049301C" w:rsidRDefault="0049301C" w:rsidP="0049301C">
      <w:pPr>
        <w:pStyle w:val="a3"/>
        <w:shd w:val="clear" w:color="auto" w:fill="FFFFFF"/>
        <w:spacing w:before="30" w:beforeAutospacing="0" w:after="30" w:afterAutospacing="0" w:line="317" w:lineRule="atLeast"/>
        <w:ind w:left="29" w:firstLine="713"/>
        <w:jc w:val="both"/>
        <w:rPr>
          <w:color w:val="000000"/>
          <w:sz w:val="22"/>
          <w:szCs w:val="22"/>
        </w:rPr>
      </w:pPr>
    </w:p>
    <w:p w:rsidR="00AD1500" w:rsidRDefault="00AD1500" w:rsidP="0049301C">
      <w:pPr>
        <w:pStyle w:val="a3"/>
        <w:shd w:val="clear" w:color="auto" w:fill="FFFFFF"/>
        <w:spacing w:before="30" w:beforeAutospacing="0" w:after="30" w:afterAutospacing="0" w:line="317" w:lineRule="atLeast"/>
        <w:ind w:left="29" w:firstLine="713"/>
        <w:jc w:val="both"/>
        <w:rPr>
          <w:color w:val="000000"/>
          <w:sz w:val="22"/>
          <w:szCs w:val="22"/>
        </w:rPr>
      </w:pPr>
    </w:p>
    <w:p w:rsidR="00AD1500" w:rsidRDefault="00AD1500" w:rsidP="0049301C">
      <w:pPr>
        <w:pStyle w:val="a3"/>
        <w:shd w:val="clear" w:color="auto" w:fill="FFFFFF"/>
        <w:spacing w:before="30" w:beforeAutospacing="0" w:after="30" w:afterAutospacing="0" w:line="317" w:lineRule="atLeast"/>
        <w:ind w:left="29" w:firstLine="713"/>
        <w:jc w:val="both"/>
        <w:rPr>
          <w:color w:val="000000"/>
          <w:sz w:val="22"/>
          <w:szCs w:val="22"/>
        </w:rPr>
      </w:pPr>
    </w:p>
    <w:p w:rsidR="00AD1500" w:rsidRDefault="00AD1500" w:rsidP="0049301C">
      <w:pPr>
        <w:pStyle w:val="a3"/>
        <w:shd w:val="clear" w:color="auto" w:fill="FFFFFF"/>
        <w:spacing w:before="30" w:beforeAutospacing="0" w:after="30" w:afterAutospacing="0" w:line="317" w:lineRule="atLeast"/>
        <w:ind w:left="29" w:firstLine="713"/>
        <w:jc w:val="both"/>
        <w:rPr>
          <w:color w:val="000000"/>
          <w:sz w:val="22"/>
          <w:szCs w:val="22"/>
        </w:rPr>
      </w:pPr>
    </w:p>
    <w:p w:rsidR="00666A49" w:rsidRDefault="00666A49" w:rsidP="00666A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03D2" w:rsidRDefault="00AE03D2" w:rsidP="00234D6A">
      <w:pPr>
        <w:pStyle w:val="a3"/>
        <w:shd w:val="clear" w:color="auto" w:fill="FFFFFF"/>
        <w:spacing w:before="30" w:beforeAutospacing="0" w:after="30" w:afterAutospacing="0" w:line="317" w:lineRule="atLeast"/>
        <w:jc w:val="both"/>
        <w:rPr>
          <w:color w:val="000000"/>
          <w:sz w:val="22"/>
          <w:szCs w:val="22"/>
        </w:rPr>
      </w:pPr>
    </w:p>
    <w:p w:rsidR="0049301C" w:rsidRDefault="00AE03D2" w:rsidP="00A82785">
      <w:pPr>
        <w:pStyle w:val="a3"/>
        <w:shd w:val="clear" w:color="auto" w:fill="FFFFFF"/>
        <w:spacing w:before="30" w:beforeAutospacing="0" w:after="30" w:afterAutospacing="0" w:line="317" w:lineRule="atLeast"/>
        <w:ind w:left="29" w:firstLine="7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 w:rsidR="0049301C">
        <w:rPr>
          <w:color w:val="000000"/>
          <w:sz w:val="22"/>
          <w:szCs w:val="22"/>
        </w:rPr>
        <w:t>  </w:t>
      </w:r>
      <w:r w:rsidR="0049301C">
        <w:rPr>
          <w:rStyle w:val="apple-converted-space"/>
          <w:color w:val="000000"/>
          <w:sz w:val="22"/>
          <w:szCs w:val="22"/>
        </w:rPr>
        <w:t> </w:t>
      </w:r>
      <w:r w:rsidR="0049301C">
        <w:rPr>
          <w:color w:val="000000"/>
          <w:sz w:val="22"/>
          <w:szCs w:val="22"/>
        </w:rPr>
        <w:t>.</w:t>
      </w:r>
    </w:p>
    <w:p w:rsidR="00234D6A" w:rsidRDefault="00234D6A" w:rsidP="00A82785">
      <w:pPr>
        <w:pStyle w:val="a3"/>
        <w:shd w:val="clear" w:color="auto" w:fill="FFFFFF"/>
        <w:spacing w:before="30" w:beforeAutospacing="0" w:after="30" w:afterAutospacing="0" w:line="317" w:lineRule="atLeast"/>
        <w:ind w:left="29" w:firstLine="713"/>
        <w:jc w:val="both"/>
        <w:rPr>
          <w:color w:val="000000"/>
          <w:sz w:val="22"/>
          <w:szCs w:val="22"/>
        </w:rPr>
      </w:pPr>
    </w:p>
    <w:p w:rsidR="00234D6A" w:rsidRDefault="00234D6A" w:rsidP="00A82785">
      <w:pPr>
        <w:pStyle w:val="a3"/>
        <w:shd w:val="clear" w:color="auto" w:fill="FFFFFF"/>
        <w:spacing w:before="30" w:beforeAutospacing="0" w:after="30" w:afterAutospacing="0" w:line="317" w:lineRule="atLeast"/>
        <w:ind w:left="29" w:firstLine="713"/>
        <w:jc w:val="both"/>
        <w:rPr>
          <w:color w:val="000000"/>
          <w:sz w:val="22"/>
          <w:szCs w:val="22"/>
        </w:rPr>
      </w:pPr>
    </w:p>
    <w:p w:rsidR="0049301C" w:rsidRDefault="0049301C" w:rsidP="0049301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49301C" w:rsidRPr="003A432A" w:rsidRDefault="0049301C" w:rsidP="0049301C">
      <w:pPr>
        <w:shd w:val="clear" w:color="auto" w:fill="FFFFFF"/>
        <w:spacing w:after="0"/>
        <w:ind w:left="3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A432A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КАЛЕНДАРНО-ТЕМАТИЧЕСКОЕ ПЛАНИРОВАНИЕ  </w:t>
      </w:r>
    </w:p>
    <w:p w:rsidR="0049301C" w:rsidRPr="003A432A" w:rsidRDefault="00A625DD" w:rsidP="0049301C">
      <w:pPr>
        <w:pStyle w:val="a3"/>
        <w:spacing w:before="30" w:beforeAutospacing="0" w:after="30" w:afterAutospacing="0"/>
        <w:jc w:val="center"/>
        <w:rPr>
          <w:color w:val="000000"/>
        </w:rPr>
      </w:pPr>
      <w:r>
        <w:rPr>
          <w:b/>
          <w:bCs/>
          <w:color w:val="000000"/>
        </w:rPr>
        <w:t>Элективный курс «Подготовка к О</w:t>
      </w:r>
      <w:r w:rsidR="0049301C" w:rsidRPr="003A432A">
        <w:rPr>
          <w:b/>
          <w:bCs/>
          <w:color w:val="000000"/>
        </w:rPr>
        <w:t xml:space="preserve">ГЭ по биологии» </w:t>
      </w:r>
      <w:r w:rsidR="009C31C1">
        <w:rPr>
          <w:b/>
          <w:bCs/>
          <w:color w:val="000000"/>
        </w:rPr>
        <w:t>8</w:t>
      </w:r>
      <w:bookmarkStart w:id="0" w:name="_GoBack"/>
      <w:bookmarkEnd w:id="0"/>
      <w:r w:rsidR="00B86778">
        <w:rPr>
          <w:b/>
          <w:bCs/>
          <w:spacing w:val="-2"/>
        </w:rPr>
        <w:t xml:space="preserve"> класс (34</w:t>
      </w:r>
      <w:r w:rsidR="0049301C" w:rsidRPr="003A432A">
        <w:rPr>
          <w:b/>
          <w:bCs/>
          <w:spacing w:val="-2"/>
        </w:rPr>
        <w:t xml:space="preserve"> ч.)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685"/>
        <w:gridCol w:w="3259"/>
        <w:gridCol w:w="992"/>
        <w:gridCol w:w="992"/>
        <w:gridCol w:w="851"/>
        <w:gridCol w:w="848"/>
      </w:tblGrid>
      <w:tr w:rsidR="00696E18" w:rsidRPr="00F909AD" w:rsidTr="00696E18">
        <w:trPr>
          <w:trHeight w:val="47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 w:rsidRPr="003A432A">
              <w:rPr>
                <w:b/>
                <w:color w:val="000000"/>
              </w:rPr>
              <w:t>№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 w:rsidRPr="003A432A">
              <w:rPr>
                <w:b/>
                <w:color w:val="000000"/>
              </w:rPr>
              <w:t>Тема урока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 w:rsidRPr="003A432A">
              <w:rPr>
                <w:b/>
                <w:color w:val="000000"/>
              </w:rPr>
              <w:t>Элементы содержания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 w:rsidRPr="003A432A">
              <w:rPr>
                <w:b/>
                <w:color w:val="000000"/>
              </w:rPr>
              <w:t>Д/З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 w:rsidRPr="003A432A">
              <w:rPr>
                <w:b/>
                <w:color w:val="000000"/>
              </w:rPr>
              <w:t>К-во часов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 w:rsidRPr="003A432A">
              <w:rPr>
                <w:b/>
                <w:color w:val="000000"/>
              </w:rPr>
              <w:t>Дата</w:t>
            </w: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 w:rsidRPr="003A432A">
              <w:rPr>
                <w:b/>
                <w:color w:val="000000"/>
              </w:rPr>
              <w:t>план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 w:rsidRPr="003A432A">
              <w:rPr>
                <w:b/>
                <w:color w:val="000000"/>
              </w:rPr>
              <w:t>факт</w:t>
            </w: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b/>
                <w:bCs/>
                <w:sz w:val="24"/>
                <w:szCs w:val="24"/>
              </w:rPr>
              <w:t>«Биология как наука. Методы научного познания»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cantSplit/>
          <w:trHeight w:val="11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Биология как наука, ее достижения, методы познания живой природы. Роль биологии в формировании современной естественнонаучной картины мира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 w:rsidRPr="003A432A">
              <w:rPr>
                <w:color w:val="000000"/>
              </w:rPr>
              <w:t>Биология как наука, ее достижения, методы познания живой природы. Роль биологии.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Записи в тетради </w:t>
            </w:r>
          </w:p>
          <w:p w:rsidR="00696E18" w:rsidRPr="00F909AD" w:rsidRDefault="00696E18" w:rsidP="00A029F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Соответствующий §</w:t>
            </w:r>
          </w:p>
          <w:p w:rsidR="00696E18" w:rsidRPr="00F909AD" w:rsidRDefault="00696E18" w:rsidP="00A029F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color w:val="000000"/>
                <w:sz w:val="24"/>
                <w:szCs w:val="24"/>
              </w:rPr>
              <w:t>В учебнике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b/>
                <w:bCs/>
                <w:sz w:val="24"/>
                <w:szCs w:val="24"/>
              </w:rPr>
              <w:t>«Признаки живых организмов»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50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Клеточное строение организмов – основа единства органического мира, доказательство родства живой природы. Гены и хромосомы.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Современная клеточная теория, ее основные положения. Развитие знаний о клетке.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Вирусы – неклеточные формы жизни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D1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Вирусы –</w:t>
            </w:r>
          </w:p>
          <w:p w:rsidR="00696E18" w:rsidRPr="00F909AD" w:rsidRDefault="00696E18" w:rsidP="00D13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неклеточные формы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27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Признаки организмов. Наследственность и изменчивость – свойства организмов. Одноклеточные и многоклеточные организмы.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BD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Одноклеточные и многоклеточные; автотрофы, гетеротрофы, аэробы, анаэробы</w:t>
            </w:r>
          </w:p>
          <w:p w:rsidR="00696E18" w:rsidRPr="00F909AD" w:rsidRDefault="00696E18" w:rsidP="00BD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9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457E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b/>
                <w:bCs/>
                <w:sz w:val="24"/>
                <w:szCs w:val="24"/>
              </w:rPr>
              <w:t>«Система, многообразие и эволюция живой природы»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Царство бактерий, строение, жизнедеятельность, размножение, роль в природе. </w:t>
            </w:r>
          </w:p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color w:val="000000"/>
                <w:sz w:val="24"/>
                <w:szCs w:val="24"/>
              </w:rPr>
              <w:t>Строение бактериальной клетки.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Царство грибов, строение, жизнедеятельность, размножение. Роль лишайников.</w:t>
            </w:r>
          </w:p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color w:val="000000"/>
                <w:sz w:val="24"/>
                <w:szCs w:val="24"/>
              </w:rPr>
              <w:t>Признаки царства грибов, строение грибов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Царство растений. Роль растений в природе,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Признаки царства растения.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3C6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Царство животные. Роль животных в природе, жизни человека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3C62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Царство животных.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Учение об эволюции мира. </w:t>
            </w:r>
            <w:proofErr w:type="spellStart"/>
            <w:r w:rsidRPr="00F909AD">
              <w:rPr>
                <w:rFonts w:ascii="Times New Roman" w:hAnsi="Times New Roman"/>
                <w:sz w:val="24"/>
                <w:szCs w:val="24"/>
              </w:rPr>
              <w:t>Ч.Дарвин</w:t>
            </w:r>
            <w:proofErr w:type="spellEnd"/>
            <w:r w:rsidRPr="00F909AD">
              <w:rPr>
                <w:rFonts w:ascii="Times New Roman" w:hAnsi="Times New Roman"/>
                <w:sz w:val="24"/>
                <w:szCs w:val="24"/>
              </w:rPr>
              <w:t>-основоположник учения об эволюции. Усложнение растений и животных в процессе эволюции.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Учение об эволюции мира. </w:t>
            </w:r>
            <w:proofErr w:type="spellStart"/>
            <w:r w:rsidRPr="00F909AD">
              <w:rPr>
                <w:rFonts w:ascii="Times New Roman" w:hAnsi="Times New Roman"/>
                <w:sz w:val="24"/>
                <w:szCs w:val="24"/>
              </w:rPr>
              <w:t>Ч.Дарвин</w:t>
            </w:r>
            <w:proofErr w:type="spellEnd"/>
            <w:r w:rsidRPr="00F909AD">
              <w:rPr>
                <w:rFonts w:ascii="Times New Roman" w:hAnsi="Times New Roman"/>
                <w:sz w:val="24"/>
                <w:szCs w:val="24"/>
              </w:rPr>
              <w:t>-основоположник учения об эволюции. Усложнение растений и животных в процессе эволюции.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3C62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и его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3C6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Сходство человека с животными и отличие от них. Общий план строения и процессы жизнедеятельности человека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Сходство человека с животными и отличие от них. Особенности строения характерные для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BD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Нервная и эндокринная системы. Нейрогуморальная регуляция процессов жизнедеятельности организма. Нервная система. Рефлекс. Рефлекторная дуга. Железы внутренней секреции. Гормоны.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BD0F63">
            <w:pPr>
              <w:shd w:val="clear" w:color="auto" w:fill="FFFFFF"/>
              <w:spacing w:after="0" w:line="254" w:lineRule="exact"/>
              <w:ind w:right="19" w:firstLine="1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Нервная система. Значение </w:t>
            </w:r>
            <w:r w:rsidRPr="00F909AD">
              <w:rPr>
                <w:rFonts w:ascii="Times New Roman" w:hAnsi="Times New Roman"/>
                <w:spacing w:val="-1"/>
                <w:sz w:val="24"/>
                <w:szCs w:val="24"/>
              </w:rPr>
              <w:t>нервной системы. Отделы нервной системы: цен</w:t>
            </w:r>
            <w:r w:rsidRPr="00F909A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тральный и перифериче</w:t>
            </w:r>
            <w:r w:rsidRPr="00F909A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ский.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Нервы, нерв</w:t>
            </w:r>
            <w:r w:rsidRPr="00F909AD">
              <w:rPr>
                <w:rFonts w:ascii="Times New Roman" w:hAnsi="Times New Roman"/>
                <w:sz w:val="24"/>
                <w:szCs w:val="24"/>
              </w:rPr>
              <w:softHyphen/>
              <w:t>ные узлы</w:t>
            </w:r>
            <w:r w:rsidRPr="00F909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Рефлекторный характер </w:t>
            </w:r>
            <w:r w:rsidRPr="00F909AD">
              <w:rPr>
                <w:rFonts w:ascii="Times New Roman" w:hAnsi="Times New Roman"/>
                <w:spacing w:val="-2"/>
                <w:sz w:val="24"/>
                <w:szCs w:val="24"/>
              </w:rPr>
              <w:t>деятельности нервной сис</w:t>
            </w:r>
            <w:r w:rsidRPr="00F909A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909AD">
              <w:rPr>
                <w:rFonts w:ascii="Times New Roman" w:hAnsi="Times New Roman"/>
                <w:spacing w:val="-3"/>
                <w:sz w:val="24"/>
                <w:szCs w:val="24"/>
              </w:rPr>
              <w:t>темы. Рефлекс, рефлектор</w:t>
            </w:r>
            <w:r w:rsidRPr="00F909AD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909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ная </w:t>
            </w:r>
            <w:proofErr w:type="gramStart"/>
            <w:r w:rsidRPr="00F909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дуга, </w:t>
            </w:r>
            <w:r w:rsidRPr="00F909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Рецепторы</w:t>
            </w:r>
            <w:proofErr w:type="gramEnd"/>
            <w:r w:rsidRPr="00F909A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696E18" w:rsidRPr="00F909AD" w:rsidRDefault="00696E18" w:rsidP="00BD0F63">
            <w:pPr>
              <w:shd w:val="clear" w:color="auto" w:fill="FFFFFF"/>
              <w:spacing w:after="0" w:line="254" w:lineRule="exact"/>
              <w:ind w:right="19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pacing w:val="-3"/>
                <w:sz w:val="24"/>
                <w:szCs w:val="24"/>
              </w:rPr>
              <w:t>Эндокринная система. Же</w:t>
            </w:r>
            <w:r w:rsidRPr="00F909AD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909AD">
              <w:rPr>
                <w:rFonts w:ascii="Times New Roman" w:hAnsi="Times New Roman"/>
                <w:sz w:val="24"/>
                <w:szCs w:val="24"/>
              </w:rPr>
              <w:t>лезы внешней и внутрен</w:t>
            </w:r>
            <w:r w:rsidRPr="00F909A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909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ней секреции. Их строение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и функции. Свойства и функции гормонов.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E4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Питание. Пищеварительная система. Роль ферментов в пищеварении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E422B2">
            <w:pPr>
              <w:shd w:val="clear" w:color="auto" w:fill="FFFFFF"/>
              <w:spacing w:after="0" w:line="240" w:lineRule="auto"/>
              <w:ind w:right="5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Питание.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>Пища как биологическая основа жизни. Пищеварение. Органы пищеварения. Роль ферментов в пищеварении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BD0F63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BD0F63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B3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Дыхание. Дыхательная система.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BD0F63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Дыхание. Система органов </w:t>
            </w:r>
            <w:r w:rsidRPr="00F909AD">
              <w:rPr>
                <w:rFonts w:ascii="Times New Roman" w:hAnsi="Times New Roman"/>
                <w:spacing w:val="-2"/>
                <w:sz w:val="24"/>
                <w:szCs w:val="24"/>
              </w:rPr>
              <w:t>дыхания (верхние дыхатель</w:t>
            </w:r>
            <w:r w:rsidRPr="00F909A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909AD">
              <w:rPr>
                <w:rFonts w:ascii="Times New Roman" w:hAnsi="Times New Roman"/>
                <w:spacing w:val="-1"/>
                <w:sz w:val="24"/>
                <w:szCs w:val="24"/>
              </w:rPr>
              <w:t>ные пути, гортань как орган голосообразования, трахея, главные бронхи, бронхиаль</w:t>
            </w:r>
            <w:r w:rsidRPr="00F909A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909AD">
              <w:rPr>
                <w:rFonts w:ascii="Times New Roman" w:hAnsi="Times New Roman"/>
                <w:spacing w:val="-4"/>
                <w:sz w:val="24"/>
                <w:szCs w:val="24"/>
              </w:rPr>
              <w:t>ное дерево, легкие) и ее роль</w:t>
            </w:r>
            <w:r w:rsidRPr="00F909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обмене веществ.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BD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Внутренняя среда организма человека. Кровь, ее состав и функции. Группы крови. Переливание крови. Иммунитет.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BD0F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Кровь, ее состав и функции. Группы крови. Переливание крови. Иммунитет.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BD0F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BD0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4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3F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Транспорт веществ. Кровеносная и лимфатическая системы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5B07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pacing w:val="-3"/>
                <w:sz w:val="24"/>
                <w:szCs w:val="24"/>
              </w:rPr>
              <w:t>Транспорт веществ, кровеносные сосуды. Строение сердца. Круги кровообращения. Лимфатическая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Обмен веществ и превращение энергии в организме человека. Витамины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Обмен веществ и превращение энергии как необходимое </w:t>
            </w:r>
            <w:proofErr w:type="gramStart"/>
            <w:r w:rsidRPr="00F909AD">
              <w:rPr>
                <w:rFonts w:ascii="Times New Roman" w:hAnsi="Times New Roman"/>
                <w:sz w:val="24"/>
                <w:szCs w:val="24"/>
              </w:rPr>
              <w:t>условие  жизнедеятельности</w:t>
            </w:r>
            <w:proofErr w:type="gramEnd"/>
            <w:r w:rsidRPr="00F909AD">
              <w:rPr>
                <w:rFonts w:ascii="Times New Roman" w:hAnsi="Times New Roman"/>
                <w:sz w:val="24"/>
                <w:szCs w:val="24"/>
              </w:rPr>
              <w:t xml:space="preserve"> организма. Витамины, роль в организме.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Выделение продуктов жизнедеятельности. Выделительная система.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BD0F63">
            <w:pPr>
              <w:shd w:val="clear" w:color="auto" w:fill="FFFFFF"/>
              <w:spacing w:after="0" w:line="240" w:lineRule="auto"/>
              <w:ind w:right="25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pacing w:val="-1"/>
                <w:sz w:val="24"/>
                <w:szCs w:val="24"/>
              </w:rPr>
              <w:t>Выделение. Мочевыдели</w:t>
            </w:r>
            <w:r w:rsidRPr="00F909AD">
              <w:rPr>
                <w:rFonts w:ascii="Times New Roman" w:hAnsi="Times New Roman"/>
                <w:spacing w:val="-2"/>
                <w:sz w:val="24"/>
                <w:szCs w:val="24"/>
              </w:rPr>
              <w:t>тельная система. Роль орга</w:t>
            </w:r>
            <w:r w:rsidRPr="00F909A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нов мочевыделения, их зна</w:t>
            </w:r>
            <w:r w:rsidRPr="00F909A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909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чение. Строение и функции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почек. </w:t>
            </w:r>
          </w:p>
          <w:p w:rsidR="00696E18" w:rsidRPr="00F909AD" w:rsidRDefault="00696E18" w:rsidP="00215C7B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FD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Покровы тела и их функции.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shd w:val="clear" w:color="auto" w:fill="FFFFFF"/>
              <w:spacing w:after="0" w:line="240" w:lineRule="auto"/>
              <w:ind w:right="25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Покровы тела. Значение и строение кожных покровов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shd w:val="clear" w:color="auto" w:fill="FFFFFF"/>
              <w:spacing w:after="0" w:line="254" w:lineRule="exact"/>
              <w:ind w:right="19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Опора и движение. Опорно-двигательный аппарат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shd w:val="clear" w:color="auto" w:fill="FFFFFF"/>
              <w:spacing w:after="0" w:line="254" w:lineRule="exact"/>
              <w:ind w:right="19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Опора и движение. Строение и функции  опорно-двигательной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 Органы чувств, их роль в организме.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shd w:val="clear" w:color="auto" w:fill="FFFFFF"/>
              <w:spacing w:after="0" w:line="264" w:lineRule="exact"/>
              <w:ind w:right="29" w:firstLine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pacing w:val="-1"/>
                <w:sz w:val="24"/>
                <w:szCs w:val="24"/>
              </w:rPr>
              <w:t>Анализатор. Органы чувств. Значение анализаторов.</w:t>
            </w:r>
          </w:p>
          <w:p w:rsidR="00696E18" w:rsidRPr="00F909AD" w:rsidRDefault="00696E18" w:rsidP="00A029FC">
            <w:pPr>
              <w:shd w:val="clear" w:color="auto" w:fill="FFFFFF"/>
              <w:spacing w:after="0" w:line="264" w:lineRule="exact"/>
              <w:ind w:right="29" w:firstLine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pacing w:val="-1"/>
                <w:sz w:val="24"/>
                <w:szCs w:val="24"/>
              </w:rPr>
              <w:t>Рецепторы, прово</w:t>
            </w:r>
            <w:r w:rsidRPr="00F909A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909AD">
              <w:rPr>
                <w:rFonts w:ascii="Times New Roman" w:hAnsi="Times New Roman"/>
                <w:spacing w:val="-2"/>
                <w:sz w:val="24"/>
                <w:szCs w:val="24"/>
              </w:rPr>
              <w:t>дящие пути, чувствитель</w:t>
            </w:r>
            <w:r w:rsidRPr="00F909A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ные зоны коры больших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pacing w:val="-10"/>
                <w:sz w:val="24"/>
                <w:szCs w:val="24"/>
              </w:rPr>
              <w:t>полушарий.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25-26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Психология и поведение человека. ВНД. Условные и безусловные рефлексы</w:t>
            </w:r>
          </w:p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shd w:val="clear" w:color="auto" w:fill="FFFFFF"/>
              <w:spacing w:after="0" w:line="240" w:lineRule="auto"/>
              <w:ind w:right="6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Значение интеллектуальных, творческих и эстетических потребностей. ВНД рефлекс, сон, речь, память, эмоции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Личная и общественная гигиена, здоровый образ жизни.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shd w:val="clear" w:color="auto" w:fill="FFFFFF"/>
              <w:spacing w:after="0" w:line="240" w:lineRule="auto"/>
              <w:ind w:right="6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Личная и общественная гигиена, здоровый образ жизни.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Приемы оказания первой доврачебной помощи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shd w:val="clear" w:color="auto" w:fill="FFFFFF"/>
              <w:spacing w:after="0" w:line="240" w:lineRule="auto"/>
              <w:ind w:right="6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Приемы оказания первой доврачебной помощи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35549A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  <w:r w:rsidRPr="003A432A">
              <w:rPr>
                <w:b/>
                <w:bCs/>
              </w:rPr>
              <w:t>«</w:t>
            </w:r>
            <w:r>
              <w:rPr>
                <w:b/>
                <w:bCs/>
              </w:rPr>
              <w:t>Взаимосвязь организмов и окружающей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29-30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ED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Влияние экологических факторов на организмы.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Приспособления организмов к разным экологическим факторам. Популяция. Взаимодействия разных видов (конкуренция, хищничество, симбиоз, паразитизм)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понятия:</w:t>
            </w:r>
            <w:r w:rsidRPr="00F909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t xml:space="preserve">экология, абиотические, биотические, антропогенные факторы. </w:t>
            </w:r>
            <w:r w:rsidRPr="00F909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09AD">
              <w:rPr>
                <w:rFonts w:ascii="Times New Roman" w:hAnsi="Times New Roman"/>
                <w:sz w:val="24"/>
                <w:szCs w:val="24"/>
              </w:rPr>
              <w:lastRenderedPageBreak/>
              <w:t>Экология – наука о взаимосвязях организмов с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BF7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Экосистема (биогеоценоз), ее компоненты: продуценты, </w:t>
            </w:r>
            <w:proofErr w:type="spellStart"/>
            <w:r w:rsidRPr="00F909AD">
              <w:rPr>
                <w:rFonts w:ascii="Times New Roman" w:hAnsi="Times New Roman"/>
                <w:sz w:val="24"/>
                <w:szCs w:val="24"/>
              </w:rPr>
              <w:t>консументы</w:t>
            </w:r>
            <w:proofErr w:type="spellEnd"/>
            <w:r w:rsidRPr="00F909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09AD">
              <w:rPr>
                <w:rFonts w:ascii="Times New Roman" w:hAnsi="Times New Roman"/>
                <w:sz w:val="24"/>
                <w:szCs w:val="24"/>
              </w:rPr>
              <w:t>редуценты</w:t>
            </w:r>
            <w:proofErr w:type="spellEnd"/>
            <w:r w:rsidRPr="00F909AD">
              <w:rPr>
                <w:rFonts w:ascii="Times New Roman" w:hAnsi="Times New Roman"/>
                <w:sz w:val="24"/>
                <w:szCs w:val="24"/>
              </w:rPr>
              <w:t>, их роль. Пищевые связи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 w:rsidRPr="003A432A">
              <w:t xml:space="preserve">Экосистема (биогеоценоз), ее компоненты: продуценты, </w:t>
            </w:r>
            <w:proofErr w:type="spellStart"/>
            <w:r w:rsidRPr="003A432A">
              <w:t>консументы</w:t>
            </w:r>
            <w:proofErr w:type="spellEnd"/>
            <w:r w:rsidRPr="003A432A">
              <w:t xml:space="preserve">, </w:t>
            </w:r>
            <w:proofErr w:type="spellStart"/>
            <w:r w:rsidRPr="003A432A">
              <w:t>редуценты</w:t>
            </w:r>
            <w:proofErr w:type="spellEnd"/>
            <w:r w:rsidRPr="003A432A">
              <w:t xml:space="preserve">, их роль. </w:t>
            </w:r>
            <w:r>
              <w:t>Пищевые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43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</w:t>
            </w:r>
          </w:p>
          <w:p w:rsidR="00696E18" w:rsidRPr="00F909AD" w:rsidRDefault="00696E18" w:rsidP="0043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деятельности человека в экосистемах, влияние</w:t>
            </w:r>
          </w:p>
          <w:p w:rsidR="00696E18" w:rsidRPr="00F909AD" w:rsidRDefault="00696E18" w:rsidP="0043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собственных поступков на живые организмы 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BD0F63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 w:rsidRPr="003A432A">
              <w:t>Распространение и роль живого вещества в биосфере. Основные понятия: антропогенные факторы. Факты: влияние человека на биосферу. Антропогенные факторы воздействия на биоценозы. Факторы вызывающие  экологический кризис.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Тестовая работа по разделам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ОГЭ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696E18" w:rsidRPr="00F909AD" w:rsidTr="00696E18">
        <w:trPr>
          <w:trHeight w:val="6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F909AD" w:rsidRDefault="00696E18" w:rsidP="00A02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18" w:rsidRPr="00275AC6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8" w:rsidRPr="003A432A" w:rsidRDefault="00696E18" w:rsidP="00A029FC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</w:tbl>
    <w:p w:rsidR="0049301C" w:rsidRPr="003A432A" w:rsidRDefault="0049301C" w:rsidP="0049301C">
      <w:pPr>
        <w:rPr>
          <w:rFonts w:ascii="Times New Roman" w:hAnsi="Times New Roman"/>
          <w:sz w:val="24"/>
          <w:szCs w:val="24"/>
        </w:rPr>
      </w:pPr>
    </w:p>
    <w:p w:rsidR="00A029FC" w:rsidRDefault="00A029FC"/>
    <w:p w:rsidR="00234D6A" w:rsidRDefault="00234D6A"/>
    <w:p w:rsidR="00234D6A" w:rsidRDefault="00234D6A"/>
    <w:p w:rsidR="00234D6A" w:rsidRDefault="00234D6A"/>
    <w:p w:rsidR="00234D6A" w:rsidRDefault="00234D6A"/>
    <w:p w:rsidR="00234D6A" w:rsidRDefault="00234D6A"/>
    <w:p w:rsidR="00234D6A" w:rsidRDefault="00234D6A"/>
    <w:p w:rsidR="00234D6A" w:rsidRDefault="00234D6A"/>
    <w:p w:rsidR="00234D6A" w:rsidRDefault="00234D6A"/>
    <w:p w:rsidR="00234D6A" w:rsidRDefault="00234D6A" w:rsidP="00234D6A">
      <w:pPr>
        <w:pStyle w:val="a3"/>
        <w:shd w:val="clear" w:color="auto" w:fill="FFFFFF"/>
        <w:spacing w:before="30" w:beforeAutospacing="0" w:after="30" w:afterAutospacing="0" w:line="317" w:lineRule="atLeast"/>
        <w:ind w:left="29" w:firstLine="713"/>
        <w:jc w:val="both"/>
        <w:rPr>
          <w:color w:val="000000"/>
          <w:sz w:val="22"/>
          <w:szCs w:val="22"/>
        </w:rPr>
      </w:pPr>
    </w:p>
    <w:p w:rsidR="00234D6A" w:rsidRDefault="00234D6A" w:rsidP="00234D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A7566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234D6A" w:rsidRDefault="00234D6A" w:rsidP="00234D6A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66A49">
        <w:rPr>
          <w:rFonts w:ascii="Times New Roman" w:hAnsi="Times New Roman"/>
          <w:sz w:val="24"/>
          <w:szCs w:val="24"/>
        </w:rPr>
        <w:t>Модульный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9">
        <w:rPr>
          <w:rFonts w:ascii="Times New Roman" w:hAnsi="Times New Roman"/>
          <w:sz w:val="24"/>
          <w:szCs w:val="24"/>
        </w:rPr>
        <w:t xml:space="preserve"> курс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66A49">
        <w:rPr>
          <w:rFonts w:ascii="Times New Roman" w:hAnsi="Times New Roman"/>
          <w:sz w:val="24"/>
          <w:szCs w:val="24"/>
        </w:rPr>
        <w:t>«Я сдам ЕГЭ», «Я сдам ОГЭ»</w:t>
      </w:r>
      <w:r>
        <w:rPr>
          <w:rFonts w:ascii="Times New Roman" w:hAnsi="Times New Roman"/>
          <w:sz w:val="24"/>
          <w:szCs w:val="24"/>
        </w:rPr>
        <w:t>;</w:t>
      </w:r>
    </w:p>
    <w:p w:rsidR="00234D6A" w:rsidRDefault="00234D6A" w:rsidP="00234D6A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ОГЭ – 2017 Биология. 9 класс 20 тренировочных вариантов по Кириленко А.А. Легион;</w:t>
      </w:r>
    </w:p>
    <w:p w:rsidR="00234D6A" w:rsidRDefault="00234D6A" w:rsidP="00234D6A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 и ОГЭ Биология. Большой справочник. Издательство Легион;</w:t>
      </w:r>
    </w:p>
    <w:p w:rsidR="00234D6A" w:rsidRDefault="00234D6A" w:rsidP="00234D6A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Интерактивные дидактические материалы 6-11 классы; </w:t>
      </w:r>
    </w:p>
    <w:p w:rsidR="00234D6A" w:rsidRPr="00755901" w:rsidRDefault="00234D6A" w:rsidP="00234D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55901">
        <w:rPr>
          <w:rFonts w:ascii="Times New Roman" w:hAnsi="Times New Roman"/>
          <w:b/>
          <w:sz w:val="24"/>
          <w:szCs w:val="24"/>
        </w:rPr>
        <w:t>Интернет ресурсы:</w:t>
      </w:r>
    </w:p>
    <w:p w:rsidR="00234D6A" w:rsidRDefault="009C31C1" w:rsidP="00234D6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234D6A" w:rsidRPr="001C3CFD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234D6A" w:rsidRPr="002F2902">
          <w:rPr>
            <w:rStyle w:val="a6"/>
            <w:rFonts w:ascii="Times New Roman" w:hAnsi="Times New Roman"/>
            <w:sz w:val="24"/>
            <w:szCs w:val="24"/>
          </w:rPr>
          <w:t>://</w:t>
        </w:r>
        <w:r w:rsidR="00234D6A" w:rsidRPr="001C3CFD">
          <w:rPr>
            <w:rStyle w:val="a6"/>
            <w:rFonts w:ascii="Times New Roman" w:hAnsi="Times New Roman"/>
            <w:sz w:val="24"/>
            <w:szCs w:val="24"/>
            <w:lang w:val="en-US"/>
          </w:rPr>
          <w:t>bio</w:t>
        </w:r>
        <w:r w:rsidR="00234D6A" w:rsidRPr="002F2902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234D6A" w:rsidRPr="001C3CFD">
          <w:rPr>
            <w:rStyle w:val="a6"/>
            <w:rFonts w:ascii="Times New Roman" w:hAnsi="Times New Roman"/>
            <w:sz w:val="24"/>
            <w:szCs w:val="24"/>
            <w:lang w:val="en-US"/>
          </w:rPr>
          <w:t>oge</w:t>
        </w:r>
        <w:proofErr w:type="spellEnd"/>
        <w:r w:rsidR="00234D6A" w:rsidRPr="002F290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34D6A" w:rsidRPr="001C3CFD">
          <w:rPr>
            <w:rStyle w:val="a6"/>
            <w:rFonts w:ascii="Times New Roman" w:hAnsi="Times New Roman"/>
            <w:sz w:val="24"/>
            <w:szCs w:val="24"/>
            <w:lang w:val="en-US"/>
          </w:rPr>
          <w:t>sdamgia</w:t>
        </w:r>
        <w:proofErr w:type="spellEnd"/>
        <w:r w:rsidR="00234D6A" w:rsidRPr="002F290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34D6A" w:rsidRPr="001C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234D6A" w:rsidRPr="002F2902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234D6A" w:rsidRPr="00BB4851" w:rsidRDefault="00234D6A" w:rsidP="00234D6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851">
        <w:rPr>
          <w:rFonts w:ascii="Times New Roman" w:hAnsi="Times New Roman"/>
          <w:sz w:val="24"/>
          <w:szCs w:val="24"/>
          <w:lang w:val="en-US"/>
        </w:rPr>
        <w:t>www</w:t>
      </w:r>
      <w:r w:rsidRPr="00BB4851">
        <w:rPr>
          <w:rFonts w:ascii="Times New Roman" w:hAnsi="Times New Roman"/>
          <w:sz w:val="24"/>
          <w:szCs w:val="24"/>
        </w:rPr>
        <w:t>.</w:t>
      </w:r>
      <w:r w:rsidRPr="00BB4851">
        <w:rPr>
          <w:rFonts w:ascii="Times New Roman" w:hAnsi="Times New Roman"/>
          <w:sz w:val="24"/>
          <w:szCs w:val="24"/>
          <w:lang w:val="en-US"/>
        </w:rPr>
        <w:t>bio</w:t>
      </w:r>
      <w:r w:rsidRPr="00BB4851">
        <w:rPr>
          <w:rFonts w:ascii="Times New Roman" w:hAnsi="Times New Roman"/>
          <w:sz w:val="24"/>
          <w:szCs w:val="24"/>
        </w:rPr>
        <w:t>.1</w:t>
      </w:r>
      <w:proofErr w:type="spellStart"/>
      <w:r w:rsidRPr="00BB4851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BB4851">
        <w:rPr>
          <w:rFonts w:ascii="Times New Roman" w:hAnsi="Times New Roman"/>
          <w:sz w:val="24"/>
          <w:szCs w:val="24"/>
        </w:rPr>
        <w:t>.</w:t>
      </w:r>
      <w:proofErr w:type="spellStart"/>
      <w:r w:rsidRPr="00BB48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B4851">
        <w:rPr>
          <w:rFonts w:ascii="Times New Roman" w:hAnsi="Times New Roman"/>
          <w:sz w:val="24"/>
          <w:szCs w:val="24"/>
        </w:rPr>
        <w:t xml:space="preserve"> – газета «Биология» - приложение к «1 сентября».</w:t>
      </w:r>
    </w:p>
    <w:p w:rsidR="00234D6A" w:rsidRPr="00BB4851" w:rsidRDefault="00234D6A" w:rsidP="00234D6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851">
        <w:rPr>
          <w:rFonts w:ascii="Times New Roman" w:hAnsi="Times New Roman"/>
          <w:sz w:val="24"/>
          <w:szCs w:val="24"/>
        </w:rPr>
        <w:t xml:space="preserve">5. </w:t>
      </w:r>
      <w:r w:rsidRPr="00BB4851">
        <w:rPr>
          <w:rFonts w:ascii="Times New Roman" w:hAnsi="Times New Roman"/>
          <w:sz w:val="24"/>
          <w:szCs w:val="24"/>
          <w:lang w:val="en-US"/>
        </w:rPr>
        <w:t>http</w:t>
      </w:r>
      <w:r w:rsidRPr="00BB4851">
        <w:rPr>
          <w:rFonts w:ascii="Times New Roman" w:hAnsi="Times New Roman"/>
          <w:sz w:val="24"/>
          <w:szCs w:val="24"/>
        </w:rPr>
        <w:t>://</w:t>
      </w:r>
      <w:r w:rsidRPr="00BB4851">
        <w:rPr>
          <w:rFonts w:ascii="Times New Roman" w:hAnsi="Times New Roman"/>
          <w:sz w:val="24"/>
          <w:szCs w:val="24"/>
          <w:lang w:val="en-US"/>
        </w:rPr>
        <w:t>bio</w:t>
      </w:r>
      <w:r w:rsidRPr="00BB4851">
        <w:rPr>
          <w:rFonts w:ascii="Times New Roman" w:hAnsi="Times New Roman"/>
          <w:sz w:val="24"/>
          <w:szCs w:val="24"/>
        </w:rPr>
        <w:t>.1</w:t>
      </w:r>
      <w:proofErr w:type="spellStart"/>
      <w:r w:rsidRPr="00BB4851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BB4851">
        <w:rPr>
          <w:rFonts w:ascii="Times New Roman" w:hAnsi="Times New Roman"/>
          <w:sz w:val="24"/>
          <w:szCs w:val="24"/>
        </w:rPr>
        <w:t>.</w:t>
      </w:r>
      <w:proofErr w:type="spellStart"/>
      <w:r w:rsidRPr="00BB48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B4851">
        <w:rPr>
          <w:rFonts w:ascii="Times New Roman" w:hAnsi="Times New Roman"/>
          <w:sz w:val="24"/>
          <w:szCs w:val="24"/>
        </w:rPr>
        <w:t>/</w:t>
      </w:r>
      <w:proofErr w:type="spellStart"/>
      <w:r w:rsidRPr="00BB4851">
        <w:rPr>
          <w:rFonts w:ascii="Times New Roman" w:hAnsi="Times New Roman"/>
          <w:sz w:val="24"/>
          <w:szCs w:val="24"/>
          <w:lang w:val="en-US"/>
        </w:rPr>
        <w:t>urok</w:t>
      </w:r>
      <w:proofErr w:type="spellEnd"/>
      <w:r w:rsidRPr="00BB4851">
        <w:rPr>
          <w:rFonts w:ascii="Times New Roman" w:hAnsi="Times New Roman"/>
          <w:sz w:val="24"/>
          <w:szCs w:val="24"/>
        </w:rPr>
        <w:t>/ - Материалы к уроку. Все работы, на основе которых создан сайт, были опубликованы в газете «Биология». Авторами сайта проделана большая работа по систематизированию газетных статей с учетом школьной учебной программы по предмету «Биология».</w:t>
      </w:r>
    </w:p>
    <w:p w:rsidR="00234D6A" w:rsidRPr="00BB4851" w:rsidRDefault="00234D6A" w:rsidP="00234D6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851">
        <w:rPr>
          <w:rFonts w:ascii="Times New Roman" w:hAnsi="Times New Roman"/>
          <w:sz w:val="24"/>
          <w:szCs w:val="24"/>
        </w:rPr>
        <w:t xml:space="preserve">6. </w:t>
      </w:r>
      <w:r w:rsidRPr="00BB4851">
        <w:rPr>
          <w:rFonts w:ascii="Times New Roman" w:hAnsi="Times New Roman"/>
          <w:sz w:val="24"/>
          <w:szCs w:val="24"/>
          <w:lang w:val="en-US"/>
        </w:rPr>
        <w:t>www</w:t>
      </w:r>
      <w:r w:rsidRPr="00BB4851">
        <w:rPr>
          <w:rFonts w:ascii="Times New Roman" w:hAnsi="Times New Roman"/>
          <w:sz w:val="24"/>
          <w:szCs w:val="24"/>
        </w:rPr>
        <w:t>.</w:t>
      </w:r>
      <w:r w:rsidRPr="00BB4851">
        <w:rPr>
          <w:rFonts w:ascii="Times New Roman" w:hAnsi="Times New Roman"/>
          <w:sz w:val="24"/>
          <w:szCs w:val="24"/>
          <w:lang w:val="en-US"/>
        </w:rPr>
        <w:t>bio</w:t>
      </w:r>
      <w:r w:rsidRPr="00BB4851">
        <w:rPr>
          <w:rFonts w:ascii="Times New Roman" w:hAnsi="Times New Roman"/>
          <w:sz w:val="24"/>
          <w:szCs w:val="24"/>
        </w:rPr>
        <w:t>.</w:t>
      </w:r>
      <w:r w:rsidRPr="00BB4851">
        <w:rPr>
          <w:rFonts w:ascii="Times New Roman" w:hAnsi="Times New Roman"/>
          <w:sz w:val="24"/>
          <w:szCs w:val="24"/>
          <w:lang w:val="en-US"/>
        </w:rPr>
        <w:t>nature</w:t>
      </w:r>
      <w:r w:rsidRPr="00BB4851">
        <w:rPr>
          <w:rFonts w:ascii="Times New Roman" w:hAnsi="Times New Roman"/>
          <w:sz w:val="24"/>
          <w:szCs w:val="24"/>
        </w:rPr>
        <w:t>.</w:t>
      </w:r>
      <w:proofErr w:type="spellStart"/>
      <w:r w:rsidRPr="00BB48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B4851">
        <w:rPr>
          <w:rFonts w:ascii="Times New Roman" w:hAnsi="Times New Roman"/>
          <w:sz w:val="24"/>
          <w:szCs w:val="24"/>
        </w:rPr>
        <w:t xml:space="preserve"> – научные новости биологии</w:t>
      </w:r>
    </w:p>
    <w:p w:rsidR="00234D6A" w:rsidRPr="00BB4851" w:rsidRDefault="00234D6A" w:rsidP="00234D6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851">
        <w:rPr>
          <w:rFonts w:ascii="Times New Roman" w:hAnsi="Times New Roman"/>
          <w:sz w:val="24"/>
          <w:szCs w:val="24"/>
        </w:rPr>
        <w:t xml:space="preserve">7. </w:t>
      </w:r>
      <w:r w:rsidRPr="00BB4851">
        <w:rPr>
          <w:rFonts w:ascii="Times New Roman" w:hAnsi="Times New Roman"/>
          <w:sz w:val="24"/>
          <w:szCs w:val="24"/>
          <w:lang w:val="en-US"/>
        </w:rPr>
        <w:t>www</w:t>
      </w:r>
      <w:r w:rsidRPr="00BB4851">
        <w:rPr>
          <w:rFonts w:ascii="Times New Roman" w:hAnsi="Times New Roman"/>
          <w:sz w:val="24"/>
          <w:szCs w:val="24"/>
        </w:rPr>
        <w:t>.</w:t>
      </w:r>
      <w:proofErr w:type="spellStart"/>
      <w:r w:rsidRPr="00BB4851">
        <w:rPr>
          <w:rFonts w:ascii="Times New Roman" w:hAnsi="Times New Roman"/>
          <w:sz w:val="24"/>
          <w:szCs w:val="24"/>
          <w:lang w:val="en-US"/>
        </w:rPr>
        <w:t>edios</w:t>
      </w:r>
      <w:proofErr w:type="spellEnd"/>
      <w:r w:rsidRPr="00BB4851">
        <w:rPr>
          <w:rFonts w:ascii="Times New Roman" w:hAnsi="Times New Roman"/>
          <w:sz w:val="24"/>
          <w:szCs w:val="24"/>
        </w:rPr>
        <w:t>.</w:t>
      </w:r>
      <w:proofErr w:type="spellStart"/>
      <w:r w:rsidRPr="00BB48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B485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B4851">
        <w:rPr>
          <w:rFonts w:ascii="Times New Roman" w:hAnsi="Times New Roman"/>
          <w:sz w:val="24"/>
          <w:szCs w:val="24"/>
        </w:rPr>
        <w:t>Эйдос</w:t>
      </w:r>
      <w:proofErr w:type="spellEnd"/>
      <w:r w:rsidRPr="00BB4851">
        <w:rPr>
          <w:rFonts w:ascii="Times New Roman" w:hAnsi="Times New Roman"/>
          <w:sz w:val="24"/>
          <w:szCs w:val="24"/>
        </w:rPr>
        <w:t xml:space="preserve"> – центр дистанционного образования</w:t>
      </w:r>
    </w:p>
    <w:p w:rsidR="00234D6A" w:rsidRPr="00BB4851" w:rsidRDefault="00234D6A" w:rsidP="00234D6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851">
        <w:rPr>
          <w:rFonts w:ascii="Times New Roman" w:hAnsi="Times New Roman"/>
          <w:sz w:val="24"/>
          <w:szCs w:val="24"/>
        </w:rPr>
        <w:t xml:space="preserve">8. </w:t>
      </w:r>
      <w:r w:rsidRPr="00BB4851">
        <w:rPr>
          <w:rFonts w:ascii="Times New Roman" w:hAnsi="Times New Roman"/>
          <w:sz w:val="24"/>
          <w:szCs w:val="24"/>
          <w:lang w:val="en-US"/>
        </w:rPr>
        <w:t>www</w:t>
      </w:r>
      <w:r w:rsidRPr="00BB4851">
        <w:rPr>
          <w:rFonts w:ascii="Times New Roman" w:hAnsi="Times New Roman"/>
          <w:sz w:val="24"/>
          <w:szCs w:val="24"/>
        </w:rPr>
        <w:t>.</w:t>
      </w:r>
      <w:r w:rsidRPr="00BB4851">
        <w:rPr>
          <w:rFonts w:ascii="Times New Roman" w:hAnsi="Times New Roman"/>
          <w:sz w:val="24"/>
          <w:szCs w:val="24"/>
          <w:lang w:val="en-US"/>
        </w:rPr>
        <w:t>km</w:t>
      </w:r>
      <w:r w:rsidRPr="00BB4851">
        <w:rPr>
          <w:rFonts w:ascii="Times New Roman" w:hAnsi="Times New Roman"/>
          <w:sz w:val="24"/>
          <w:szCs w:val="24"/>
        </w:rPr>
        <w:t>.</w:t>
      </w:r>
      <w:proofErr w:type="spellStart"/>
      <w:r w:rsidRPr="00BB48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B4851">
        <w:rPr>
          <w:rFonts w:ascii="Times New Roman" w:hAnsi="Times New Roman"/>
          <w:sz w:val="24"/>
          <w:szCs w:val="24"/>
        </w:rPr>
        <w:t>/</w:t>
      </w:r>
      <w:r w:rsidRPr="00BB4851">
        <w:rPr>
          <w:rFonts w:ascii="Times New Roman" w:hAnsi="Times New Roman"/>
          <w:sz w:val="24"/>
          <w:szCs w:val="24"/>
          <w:lang w:val="en-US"/>
        </w:rPr>
        <w:t>education</w:t>
      </w:r>
      <w:r w:rsidRPr="00BB4851">
        <w:rPr>
          <w:rFonts w:ascii="Times New Roman" w:hAnsi="Times New Roman"/>
          <w:sz w:val="24"/>
          <w:szCs w:val="24"/>
        </w:rPr>
        <w:t xml:space="preserve"> – учебные материалы и словари на сайте «Кирилл и Мефодий»</w:t>
      </w:r>
    </w:p>
    <w:p w:rsidR="00234D6A" w:rsidRPr="00BB4851" w:rsidRDefault="00234D6A" w:rsidP="00234D6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851">
        <w:rPr>
          <w:rFonts w:ascii="Times New Roman" w:hAnsi="Times New Roman"/>
          <w:sz w:val="24"/>
          <w:szCs w:val="24"/>
        </w:rPr>
        <w:t xml:space="preserve">9. </w:t>
      </w:r>
      <w:hyperlink r:id="rId6" w:history="1">
        <w:r w:rsidRPr="00BB485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BB4851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BB4851">
          <w:rPr>
            <w:rStyle w:val="a6"/>
            <w:rFonts w:ascii="Times New Roman" w:hAnsi="Times New Roman"/>
            <w:sz w:val="24"/>
            <w:szCs w:val="24"/>
            <w:lang w:val="en-US"/>
          </w:rPr>
          <w:t>ebio</w:t>
        </w:r>
        <w:proofErr w:type="spellEnd"/>
        <w:r w:rsidRPr="00BB485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B485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B4851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BB4851">
        <w:rPr>
          <w:rFonts w:ascii="Times New Roman" w:hAnsi="Times New Roman"/>
          <w:sz w:val="24"/>
          <w:szCs w:val="24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234D6A" w:rsidRPr="00BB4851" w:rsidRDefault="00234D6A" w:rsidP="00234D6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851">
        <w:rPr>
          <w:rFonts w:ascii="Times New Roman" w:hAnsi="Times New Roman"/>
          <w:sz w:val="24"/>
          <w:szCs w:val="24"/>
        </w:rPr>
        <w:t xml:space="preserve">10. </w:t>
      </w:r>
      <w:hyperlink r:id="rId7" w:history="1">
        <w:r w:rsidRPr="00BB485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BB4851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BB4851">
          <w:rPr>
            <w:rStyle w:val="a6"/>
            <w:rFonts w:ascii="Times New Roman" w:hAnsi="Times New Roman"/>
            <w:sz w:val="24"/>
            <w:szCs w:val="24"/>
            <w:lang w:val="en-US"/>
          </w:rPr>
          <w:t>djvu</w:t>
        </w:r>
        <w:proofErr w:type="spellEnd"/>
        <w:r w:rsidRPr="00BB4851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BB4851">
          <w:rPr>
            <w:rStyle w:val="a6"/>
            <w:rFonts w:ascii="Times New Roman" w:hAnsi="Times New Roman"/>
            <w:sz w:val="24"/>
            <w:szCs w:val="24"/>
            <w:lang w:val="en-US"/>
          </w:rPr>
          <w:t>inf</w:t>
        </w:r>
        <w:proofErr w:type="spellEnd"/>
        <w:r w:rsidRPr="00BB485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B4851">
          <w:rPr>
            <w:rStyle w:val="a6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BB485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B485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B4851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BB4851">
        <w:rPr>
          <w:rFonts w:ascii="Times New Roman" w:hAnsi="Times New Roman"/>
          <w:sz w:val="24"/>
          <w:szCs w:val="24"/>
        </w:rPr>
        <w:t xml:space="preserve"> - электронная библиотека</w:t>
      </w:r>
    </w:p>
    <w:p w:rsidR="00234D6A" w:rsidRPr="00BB4851" w:rsidRDefault="00234D6A" w:rsidP="00234D6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851">
        <w:rPr>
          <w:rFonts w:ascii="Times New Roman" w:hAnsi="Times New Roman"/>
          <w:sz w:val="24"/>
          <w:szCs w:val="24"/>
        </w:rPr>
        <w:t xml:space="preserve">11. </w:t>
      </w:r>
      <w:hyperlink r:id="rId8" w:history="1">
        <w:r w:rsidRPr="00BB485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BB4851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BB4851">
          <w:rPr>
            <w:rStyle w:val="a6"/>
            <w:rFonts w:ascii="Times New Roman" w:hAnsi="Times New Roman"/>
            <w:sz w:val="24"/>
            <w:szCs w:val="24"/>
            <w:lang w:val="en-US"/>
          </w:rPr>
          <w:t>biology</w:t>
        </w:r>
        <w:r w:rsidRPr="00BB485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B485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B4851">
          <w:rPr>
            <w:rStyle w:val="a6"/>
            <w:rFonts w:ascii="Times New Roman" w:hAnsi="Times New Roman"/>
            <w:sz w:val="24"/>
            <w:szCs w:val="24"/>
          </w:rPr>
          <w:t>/</w:t>
        </w:r>
        <w:r w:rsidRPr="00BB4851">
          <w:rPr>
            <w:rStyle w:val="a6"/>
            <w:rFonts w:ascii="Times New Roman" w:hAnsi="Times New Roman"/>
            <w:sz w:val="24"/>
            <w:szCs w:val="24"/>
            <w:lang w:val="en-US"/>
          </w:rPr>
          <w:t>index</w:t>
        </w:r>
        <w:r w:rsidRPr="00BB485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B4851">
          <w:rPr>
            <w:rStyle w:val="a6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</w:hyperlink>
      <w:r w:rsidRPr="00BB4851">
        <w:rPr>
          <w:rFonts w:ascii="Times New Roman" w:hAnsi="Times New Roman"/>
          <w:sz w:val="24"/>
          <w:szCs w:val="24"/>
        </w:rPr>
        <w:t xml:space="preserve"> - Сайт является Интернет – версией учебного курса на компакт-диске «Открытая биология». Методические материалы подготовлены сотрудниками Саратовского Государственного Университета.</w:t>
      </w:r>
    </w:p>
    <w:p w:rsidR="00234D6A" w:rsidRDefault="00234D6A" w:rsidP="00234D6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34D6A" w:rsidRDefault="00234D6A"/>
    <w:sectPr w:rsidR="00234D6A" w:rsidSect="00696E1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34A4"/>
    <w:multiLevelType w:val="hybridMultilevel"/>
    <w:tmpl w:val="6128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D2F"/>
    <w:multiLevelType w:val="hybridMultilevel"/>
    <w:tmpl w:val="9004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F345D"/>
    <w:multiLevelType w:val="multilevel"/>
    <w:tmpl w:val="FB38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91B5D"/>
    <w:multiLevelType w:val="hybridMultilevel"/>
    <w:tmpl w:val="6ED0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B5009"/>
    <w:multiLevelType w:val="hybridMultilevel"/>
    <w:tmpl w:val="ECB4648E"/>
    <w:lvl w:ilvl="0" w:tplc="828CCA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C5841"/>
    <w:multiLevelType w:val="hybridMultilevel"/>
    <w:tmpl w:val="6ED0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D6F26"/>
    <w:multiLevelType w:val="hybridMultilevel"/>
    <w:tmpl w:val="A5228188"/>
    <w:lvl w:ilvl="0" w:tplc="697A0C7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79655D3C"/>
    <w:multiLevelType w:val="hybridMultilevel"/>
    <w:tmpl w:val="6ED0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1C"/>
    <w:rsid w:val="0003595F"/>
    <w:rsid w:val="0008166E"/>
    <w:rsid w:val="000E1EF6"/>
    <w:rsid w:val="000F77FA"/>
    <w:rsid w:val="00151C8C"/>
    <w:rsid w:val="00172D10"/>
    <w:rsid w:val="001A7566"/>
    <w:rsid w:val="001C67DB"/>
    <w:rsid w:val="001E2ACA"/>
    <w:rsid w:val="00215C7B"/>
    <w:rsid w:val="00234D6A"/>
    <w:rsid w:val="00263365"/>
    <w:rsid w:val="00271398"/>
    <w:rsid w:val="00275AC6"/>
    <w:rsid w:val="00290A6D"/>
    <w:rsid w:val="002A1BA1"/>
    <w:rsid w:val="002D2BA2"/>
    <w:rsid w:val="002D2C28"/>
    <w:rsid w:val="002F2902"/>
    <w:rsid w:val="002F75F5"/>
    <w:rsid w:val="003265B9"/>
    <w:rsid w:val="0035549A"/>
    <w:rsid w:val="003C14C6"/>
    <w:rsid w:val="003C62C9"/>
    <w:rsid w:val="003F778D"/>
    <w:rsid w:val="0043277A"/>
    <w:rsid w:val="00457E48"/>
    <w:rsid w:val="0048472F"/>
    <w:rsid w:val="0049301C"/>
    <w:rsid w:val="004C0F99"/>
    <w:rsid w:val="004E692B"/>
    <w:rsid w:val="00507415"/>
    <w:rsid w:val="00576320"/>
    <w:rsid w:val="005B071E"/>
    <w:rsid w:val="005D4C1C"/>
    <w:rsid w:val="00666A49"/>
    <w:rsid w:val="006719B3"/>
    <w:rsid w:val="006772A3"/>
    <w:rsid w:val="00696E18"/>
    <w:rsid w:val="006D59BA"/>
    <w:rsid w:val="0071191F"/>
    <w:rsid w:val="00755901"/>
    <w:rsid w:val="007654A3"/>
    <w:rsid w:val="0079785A"/>
    <w:rsid w:val="007A568B"/>
    <w:rsid w:val="0086105D"/>
    <w:rsid w:val="00867F79"/>
    <w:rsid w:val="008A4FD2"/>
    <w:rsid w:val="008F6607"/>
    <w:rsid w:val="00945E57"/>
    <w:rsid w:val="00983AB8"/>
    <w:rsid w:val="009C31C1"/>
    <w:rsid w:val="009D295C"/>
    <w:rsid w:val="009F5B18"/>
    <w:rsid w:val="00A029FC"/>
    <w:rsid w:val="00A0446D"/>
    <w:rsid w:val="00A4060C"/>
    <w:rsid w:val="00A625DD"/>
    <w:rsid w:val="00A63BE8"/>
    <w:rsid w:val="00A82785"/>
    <w:rsid w:val="00AA4801"/>
    <w:rsid w:val="00AB4665"/>
    <w:rsid w:val="00AD1500"/>
    <w:rsid w:val="00AD600F"/>
    <w:rsid w:val="00AE03D2"/>
    <w:rsid w:val="00B34470"/>
    <w:rsid w:val="00B86778"/>
    <w:rsid w:val="00BC5C2B"/>
    <w:rsid w:val="00BD0F63"/>
    <w:rsid w:val="00BF7E02"/>
    <w:rsid w:val="00C135C4"/>
    <w:rsid w:val="00C715BD"/>
    <w:rsid w:val="00CA3483"/>
    <w:rsid w:val="00D137D3"/>
    <w:rsid w:val="00D13A87"/>
    <w:rsid w:val="00D25BF5"/>
    <w:rsid w:val="00D67953"/>
    <w:rsid w:val="00D67D31"/>
    <w:rsid w:val="00E0394A"/>
    <w:rsid w:val="00E21435"/>
    <w:rsid w:val="00E422B2"/>
    <w:rsid w:val="00E85AFA"/>
    <w:rsid w:val="00EA0883"/>
    <w:rsid w:val="00EB30E9"/>
    <w:rsid w:val="00EC69AA"/>
    <w:rsid w:val="00ED4F20"/>
    <w:rsid w:val="00EE2041"/>
    <w:rsid w:val="00EF15A9"/>
    <w:rsid w:val="00F41A12"/>
    <w:rsid w:val="00F909AD"/>
    <w:rsid w:val="00FA73DC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FAE0"/>
  <w15:docId w15:val="{C9D1867F-C4D5-43E2-A8BD-2BCC82E4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30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01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30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49301C"/>
    <w:rPr>
      <w:rFonts w:ascii="Cambria" w:eastAsia="Times New Roman" w:hAnsi="Cambria" w:cs="Times New Roman"/>
      <w:i/>
      <w:iCs/>
      <w:color w:val="243F60"/>
    </w:rPr>
  </w:style>
  <w:style w:type="paragraph" w:styleId="a3">
    <w:name w:val="Normal (Web)"/>
    <w:basedOn w:val="a"/>
    <w:uiPriority w:val="99"/>
    <w:unhideWhenUsed/>
    <w:rsid w:val="00493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9301C"/>
  </w:style>
  <w:style w:type="table" w:styleId="a4">
    <w:name w:val="Table Grid"/>
    <w:basedOn w:val="a1"/>
    <w:uiPriority w:val="59"/>
    <w:rsid w:val="0049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301C"/>
    <w:pPr>
      <w:ind w:left="720"/>
      <w:contextualSpacing/>
    </w:pPr>
  </w:style>
  <w:style w:type="character" w:styleId="a6">
    <w:name w:val="Hyperlink"/>
    <w:uiPriority w:val="99"/>
    <w:unhideWhenUsed/>
    <w:rsid w:val="0049301C"/>
    <w:rPr>
      <w:color w:val="0000FF"/>
      <w:u w:val="single"/>
    </w:rPr>
  </w:style>
  <w:style w:type="paragraph" w:styleId="a7">
    <w:name w:val="No Spacing"/>
    <w:uiPriority w:val="1"/>
    <w:qFormat/>
    <w:rsid w:val="004930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jvu-inf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io.ru/" TargetMode="External"/><Relationship Id="rId5" Type="http://schemas.openxmlformats.org/officeDocument/2006/relationships/hyperlink" Target="https://bio-oge.sdamg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20801</CharactersWithSpaces>
  <SharedDoc>false</SharedDoc>
  <HLinks>
    <vt:vector size="24" baseType="variant"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http://biology.ru/index.php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http://djvu-inf.narod.ru/</vt:lpwstr>
      </vt:variant>
      <vt:variant>
        <vt:lpwstr/>
      </vt:variant>
      <vt:variant>
        <vt:i4>8126582</vt:i4>
      </vt:variant>
      <vt:variant>
        <vt:i4>3</vt:i4>
      </vt:variant>
      <vt:variant>
        <vt:i4>0</vt:i4>
      </vt:variant>
      <vt:variant>
        <vt:i4>5</vt:i4>
      </vt:variant>
      <vt:variant>
        <vt:lpwstr>http://ebio.ru/</vt:lpwstr>
      </vt:variant>
      <vt:variant>
        <vt:lpwstr/>
      </vt:variant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https://bio-oge.sdamgia.ru/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Орлан</dc:creator>
  <cp:lastModifiedBy>Пользователь eMachines</cp:lastModifiedBy>
  <cp:revision>14</cp:revision>
  <cp:lastPrinted>2017-10-15T06:06:00Z</cp:lastPrinted>
  <dcterms:created xsi:type="dcterms:W3CDTF">2022-08-02T07:50:00Z</dcterms:created>
  <dcterms:modified xsi:type="dcterms:W3CDTF">2023-09-14T07:38:00Z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57263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